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74" w:type="dxa"/>
        <w:tblInd w:w="-176" w:type="dxa"/>
        <w:tblBorders>
          <w:insideH w:val="single" w:sz="4" w:space="0" w:color="auto"/>
        </w:tblBorders>
        <w:tblLook w:val="01E0" w:firstRow="1" w:lastRow="1" w:firstColumn="1" w:lastColumn="1" w:noHBand="0" w:noVBand="0"/>
      </w:tblPr>
      <w:tblGrid>
        <w:gridCol w:w="3970"/>
        <w:gridCol w:w="5704"/>
      </w:tblGrid>
      <w:tr w:rsidR="00355D8F" w:rsidRPr="00F82B35" w14:paraId="3BD77EE4" w14:textId="77777777" w:rsidTr="002E4895">
        <w:trPr>
          <w:trHeight w:val="1275"/>
        </w:trPr>
        <w:tc>
          <w:tcPr>
            <w:tcW w:w="3970" w:type="dxa"/>
          </w:tcPr>
          <w:p w14:paraId="334BF22C" w14:textId="77777777" w:rsidR="00355D8F" w:rsidRPr="00E46F9F" w:rsidRDefault="00355D8F" w:rsidP="00F82B35">
            <w:pPr>
              <w:pStyle w:val="BlockText"/>
              <w:widowControl w:val="0"/>
              <w:ind w:left="0" w:right="0" w:firstLine="0"/>
              <w:jc w:val="center"/>
              <w:rPr>
                <w:b/>
                <w:bCs/>
                <w:color w:val="000000" w:themeColor="text1"/>
                <w:szCs w:val="26"/>
              </w:rPr>
            </w:pPr>
            <w:r w:rsidRPr="00F82B35">
              <w:rPr>
                <w:color w:val="000000" w:themeColor="text1"/>
                <w:sz w:val="26"/>
                <w:szCs w:val="26"/>
              </w:rPr>
              <w:br w:type="page"/>
            </w:r>
            <w:r w:rsidRPr="00E46F9F">
              <w:rPr>
                <w:b/>
                <w:bCs/>
                <w:color w:val="000000" w:themeColor="text1"/>
                <w:szCs w:val="26"/>
              </w:rPr>
              <w:t>ỦY BAN NHÂN DÂN</w:t>
            </w:r>
          </w:p>
          <w:p w14:paraId="03964CFE" w14:textId="77777777" w:rsidR="00355D8F" w:rsidRPr="00E46F9F" w:rsidRDefault="00355D8F" w:rsidP="00F82B35">
            <w:pPr>
              <w:pStyle w:val="BlockText"/>
              <w:widowControl w:val="0"/>
              <w:ind w:left="0" w:right="0" w:firstLine="0"/>
              <w:jc w:val="center"/>
              <w:rPr>
                <w:b/>
                <w:bCs/>
                <w:color w:val="000000" w:themeColor="text1"/>
                <w:szCs w:val="26"/>
              </w:rPr>
            </w:pPr>
            <w:r w:rsidRPr="00E46F9F">
              <w:rPr>
                <w:b/>
                <w:bCs/>
                <w:color w:val="000000" w:themeColor="text1"/>
                <w:szCs w:val="26"/>
              </w:rPr>
              <w:t xml:space="preserve">TỈNH </w:t>
            </w:r>
            <w:r w:rsidR="00D92411" w:rsidRPr="00E46F9F">
              <w:rPr>
                <w:b/>
                <w:bCs/>
                <w:color w:val="000000" w:themeColor="text1"/>
                <w:szCs w:val="26"/>
              </w:rPr>
              <w:t>SÓC TRĂNG</w:t>
            </w:r>
          </w:p>
          <w:p w14:paraId="381458EE" w14:textId="77777777" w:rsidR="00F82B35" w:rsidRPr="00F82B35" w:rsidRDefault="00F82B35" w:rsidP="00F82B35">
            <w:pPr>
              <w:pStyle w:val="BlockText"/>
              <w:widowControl w:val="0"/>
              <w:ind w:left="0" w:right="0" w:firstLine="0"/>
              <w:jc w:val="center"/>
              <w:rPr>
                <w:b/>
                <w:bCs/>
                <w:color w:val="000000" w:themeColor="text1"/>
                <w:sz w:val="26"/>
                <w:szCs w:val="26"/>
              </w:rPr>
            </w:pPr>
            <w:r w:rsidRPr="00F82B35">
              <w:rPr>
                <w:noProof/>
                <w:color w:val="000000" w:themeColor="text1"/>
                <w:sz w:val="26"/>
                <w:szCs w:val="26"/>
              </w:rPr>
              <mc:AlternateContent>
                <mc:Choice Requires="wps">
                  <w:drawing>
                    <wp:anchor distT="0" distB="0" distL="114300" distR="114300" simplePos="0" relativeHeight="251659264" behindDoc="0" locked="0" layoutInCell="1" allowOverlap="1" wp14:anchorId="0D2AE044" wp14:editId="40EA4E38">
                      <wp:simplePos x="0" y="0"/>
                      <wp:positionH relativeFrom="column">
                        <wp:posOffset>808990</wp:posOffset>
                      </wp:positionH>
                      <wp:positionV relativeFrom="paragraph">
                        <wp:posOffset>34925</wp:posOffset>
                      </wp:positionV>
                      <wp:extent cx="626745"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6267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F134D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7pt,2.75pt" to="113.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" strokecolor="black [3213]"/>
                  </w:pict>
                </mc:Fallback>
              </mc:AlternateContent>
            </w:r>
          </w:p>
          <w:p w14:paraId="7FA48630" w14:textId="77777777" w:rsidR="00355D8F" w:rsidRPr="00E46F9F" w:rsidRDefault="00F82B35" w:rsidP="00F82B35">
            <w:pPr>
              <w:pStyle w:val="BlockText"/>
              <w:widowControl w:val="0"/>
              <w:ind w:left="0" w:right="0" w:firstLine="0"/>
              <w:jc w:val="center"/>
              <w:rPr>
                <w:color w:val="000000" w:themeColor="text1"/>
                <w:szCs w:val="26"/>
              </w:rPr>
            </w:pPr>
            <w:r w:rsidRPr="00E46F9F">
              <w:rPr>
                <w:color w:val="000000" w:themeColor="text1"/>
                <w:szCs w:val="26"/>
              </w:rPr>
              <w:t>Số</w:t>
            </w:r>
            <w:r w:rsidR="00910B3C">
              <w:rPr>
                <w:color w:val="000000" w:themeColor="text1"/>
                <w:szCs w:val="26"/>
              </w:rPr>
              <w:t>:</w:t>
            </w:r>
            <w:r w:rsidRPr="00E46F9F">
              <w:rPr>
                <w:color w:val="000000" w:themeColor="text1"/>
                <w:szCs w:val="26"/>
              </w:rPr>
              <w:t xml:space="preserve">          /KH</w:t>
            </w:r>
            <w:r w:rsidR="00355D8F" w:rsidRPr="00E46F9F">
              <w:rPr>
                <w:color w:val="000000" w:themeColor="text1"/>
                <w:szCs w:val="26"/>
              </w:rPr>
              <w:t>-UBND</w:t>
            </w:r>
          </w:p>
          <w:p w14:paraId="65BCD692" w14:textId="77777777" w:rsidR="00355D8F" w:rsidRPr="00F82B35" w:rsidRDefault="00355D8F" w:rsidP="00F82B35">
            <w:pPr>
              <w:pStyle w:val="BlockText"/>
              <w:widowControl w:val="0"/>
              <w:ind w:left="0" w:right="0" w:firstLine="0"/>
              <w:jc w:val="center"/>
              <w:rPr>
                <w:b/>
                <w:color w:val="000000" w:themeColor="text1"/>
                <w:sz w:val="26"/>
                <w:szCs w:val="26"/>
              </w:rPr>
            </w:pPr>
          </w:p>
        </w:tc>
        <w:tc>
          <w:tcPr>
            <w:tcW w:w="5704" w:type="dxa"/>
          </w:tcPr>
          <w:p w14:paraId="1880980D" w14:textId="77777777" w:rsidR="00355D8F" w:rsidRPr="00F82B35" w:rsidRDefault="00355D8F" w:rsidP="00F82B35">
            <w:pPr>
              <w:pStyle w:val="BlockText"/>
              <w:widowControl w:val="0"/>
              <w:ind w:left="0" w:right="0" w:firstLine="0"/>
              <w:jc w:val="center"/>
              <w:rPr>
                <w:b/>
                <w:bCs/>
                <w:color w:val="000000" w:themeColor="text1"/>
                <w:sz w:val="26"/>
                <w:szCs w:val="26"/>
              </w:rPr>
            </w:pPr>
            <w:r w:rsidRPr="00F82B35">
              <w:rPr>
                <w:b/>
                <w:bCs/>
                <w:color w:val="000000" w:themeColor="text1"/>
                <w:sz w:val="26"/>
                <w:szCs w:val="26"/>
              </w:rPr>
              <w:t>CỘNG HÒA XÃ HỘI CHỦ NGHĨA VIỆT NAM</w:t>
            </w:r>
          </w:p>
          <w:p w14:paraId="1855EB9D" w14:textId="77777777" w:rsidR="00355D8F" w:rsidRPr="00F82B35" w:rsidRDefault="00355D8F" w:rsidP="00F82B35">
            <w:pPr>
              <w:pStyle w:val="BlockText"/>
              <w:widowControl w:val="0"/>
              <w:ind w:left="0" w:right="0" w:firstLine="0"/>
              <w:jc w:val="center"/>
              <w:rPr>
                <w:b/>
                <w:bCs/>
                <w:color w:val="000000" w:themeColor="text1"/>
              </w:rPr>
            </w:pPr>
            <w:r w:rsidRPr="00F82B35">
              <w:rPr>
                <w:b/>
                <w:bCs/>
                <w:color w:val="000000" w:themeColor="text1"/>
              </w:rPr>
              <w:t>Độc lập - Tự do - Hạnh phúc</w:t>
            </w:r>
          </w:p>
          <w:p w14:paraId="333CA50D" w14:textId="77777777" w:rsidR="00355D8F" w:rsidRPr="00F82B35" w:rsidRDefault="00355D8F" w:rsidP="00F82B35">
            <w:pPr>
              <w:pStyle w:val="BlockText"/>
              <w:widowControl w:val="0"/>
              <w:ind w:left="0" w:right="0" w:firstLine="0"/>
              <w:jc w:val="center"/>
              <w:rPr>
                <w:b/>
                <w:bCs/>
                <w:color w:val="000000" w:themeColor="text1"/>
                <w:sz w:val="26"/>
                <w:szCs w:val="26"/>
                <w:vertAlign w:val="superscript"/>
              </w:rPr>
            </w:pPr>
            <w:r w:rsidRPr="00F82B35">
              <w:rPr>
                <w:b/>
                <w:bCs/>
                <w:noProof/>
                <w:color w:val="000000" w:themeColor="text1"/>
                <w:sz w:val="26"/>
                <w:szCs w:val="26"/>
                <w:vertAlign w:val="superscript"/>
              </w:rPr>
              <mc:AlternateContent>
                <mc:Choice Requires="wps">
                  <w:drawing>
                    <wp:anchor distT="0" distB="0" distL="114300" distR="114300" simplePos="0" relativeHeight="251660288" behindDoc="0" locked="0" layoutInCell="1" allowOverlap="1" wp14:anchorId="77C7990D" wp14:editId="3F477857">
                      <wp:simplePos x="0" y="0"/>
                      <wp:positionH relativeFrom="column">
                        <wp:posOffset>674370</wp:posOffset>
                      </wp:positionH>
                      <wp:positionV relativeFrom="paragraph">
                        <wp:posOffset>22860</wp:posOffset>
                      </wp:positionV>
                      <wp:extent cx="2160000" cy="0"/>
                      <wp:effectExtent l="0" t="0" r="31115" b="19050"/>
                      <wp:wrapNone/>
                      <wp:docPr id="2" name="Straight Connector 2"/>
                      <wp:cNvGraphicFramePr/>
                      <a:graphic xmlns:a="http://schemas.openxmlformats.org/drawingml/2006/main">
                        <a:graphicData uri="http://schemas.microsoft.com/office/word/2010/wordprocessingShape">
                          <wps:wsp>
                            <wps:cNvCnPr/>
                            <wps:spPr>
                              <a:xfrm>
                                <a:off x="0" y="0"/>
                                <a:ext cx="21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2C2496"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1pt,1.8pt" to="223.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" strokecolor="black [3213]"/>
                  </w:pict>
                </mc:Fallback>
              </mc:AlternateContent>
            </w:r>
          </w:p>
          <w:p w14:paraId="3894B459" w14:textId="77777777" w:rsidR="00355D8F" w:rsidRPr="00F82B35" w:rsidRDefault="00D92411" w:rsidP="00E46F9F">
            <w:pPr>
              <w:pStyle w:val="BlockText"/>
              <w:widowControl w:val="0"/>
              <w:ind w:left="0" w:right="0" w:firstLine="0"/>
              <w:jc w:val="center"/>
              <w:rPr>
                <w:bCs/>
                <w:i/>
                <w:color w:val="000000" w:themeColor="text1"/>
                <w:sz w:val="26"/>
                <w:szCs w:val="26"/>
              </w:rPr>
            </w:pPr>
            <w:r w:rsidRPr="00E46F9F">
              <w:rPr>
                <w:bCs/>
                <w:i/>
                <w:color w:val="000000" w:themeColor="text1"/>
                <w:szCs w:val="26"/>
              </w:rPr>
              <w:t>Sóc Trăng</w:t>
            </w:r>
            <w:r w:rsidR="00355D8F" w:rsidRPr="00E46F9F">
              <w:rPr>
                <w:bCs/>
                <w:i/>
                <w:color w:val="000000" w:themeColor="text1"/>
                <w:szCs w:val="26"/>
              </w:rPr>
              <w:t>, ngày</w:t>
            </w:r>
            <w:r w:rsidR="00333EBB" w:rsidRPr="00E46F9F">
              <w:rPr>
                <w:bCs/>
                <w:i/>
                <w:color w:val="000000" w:themeColor="text1"/>
                <w:szCs w:val="26"/>
              </w:rPr>
              <w:t xml:space="preserve">      </w:t>
            </w:r>
            <w:r w:rsidR="00355D8F" w:rsidRPr="00E46F9F">
              <w:rPr>
                <w:bCs/>
                <w:i/>
                <w:color w:val="000000" w:themeColor="text1"/>
                <w:szCs w:val="26"/>
              </w:rPr>
              <w:t xml:space="preserve"> tháng </w:t>
            </w:r>
            <w:r w:rsidR="00BE2997" w:rsidRPr="00E46F9F">
              <w:rPr>
                <w:bCs/>
                <w:i/>
                <w:color w:val="000000" w:themeColor="text1"/>
                <w:szCs w:val="26"/>
              </w:rPr>
              <w:t xml:space="preserve">     </w:t>
            </w:r>
            <w:r w:rsidR="00355D8F" w:rsidRPr="00E46F9F">
              <w:rPr>
                <w:bCs/>
                <w:i/>
                <w:color w:val="000000" w:themeColor="text1"/>
                <w:szCs w:val="26"/>
              </w:rPr>
              <w:t xml:space="preserve"> năm 20</w:t>
            </w:r>
            <w:r w:rsidR="00E46F9F" w:rsidRPr="00E46F9F">
              <w:rPr>
                <w:bCs/>
                <w:i/>
                <w:color w:val="000000" w:themeColor="text1"/>
                <w:szCs w:val="26"/>
              </w:rPr>
              <w:t>20</w:t>
            </w:r>
          </w:p>
        </w:tc>
      </w:tr>
    </w:tbl>
    <w:p w14:paraId="552BD262" w14:textId="77777777" w:rsidR="001822BA" w:rsidRPr="001822BA" w:rsidRDefault="001822BA" w:rsidP="00C3378E">
      <w:pPr>
        <w:jc w:val="center"/>
        <w:rPr>
          <w:rFonts w:ascii="Times New Roman" w:hAnsi="Times New Roman" w:cs="Times New Roman"/>
          <w:b/>
          <w:sz w:val="34"/>
          <w:szCs w:val="28"/>
        </w:rPr>
      </w:pPr>
    </w:p>
    <w:p w14:paraId="0D32E67A" w14:textId="77777777" w:rsidR="00F82B35" w:rsidRPr="00B630CA" w:rsidRDefault="00F82B35" w:rsidP="00C3378E">
      <w:pPr>
        <w:jc w:val="center"/>
        <w:rPr>
          <w:rFonts w:ascii="Times New Roman" w:hAnsi="Times New Roman" w:cs="Times New Roman"/>
          <w:b/>
          <w:sz w:val="28"/>
          <w:szCs w:val="28"/>
        </w:rPr>
      </w:pPr>
      <w:r w:rsidRPr="00B630CA">
        <w:rPr>
          <w:rFonts w:ascii="Times New Roman" w:hAnsi="Times New Roman" w:cs="Times New Roman"/>
          <w:b/>
          <w:sz w:val="28"/>
          <w:szCs w:val="28"/>
        </w:rPr>
        <w:t>KẾ HOẠCH</w:t>
      </w:r>
    </w:p>
    <w:p w14:paraId="74C086DF" w14:textId="77777777" w:rsidR="00E46F9F" w:rsidRDefault="00F82B35" w:rsidP="00FD6ABE">
      <w:pPr>
        <w:jc w:val="center"/>
        <w:rPr>
          <w:rFonts w:ascii="Times New Roman" w:hAnsi="Times New Roman" w:cs="Times New Roman"/>
          <w:b/>
          <w:sz w:val="28"/>
          <w:szCs w:val="28"/>
        </w:rPr>
      </w:pPr>
      <w:r w:rsidRPr="00B630CA">
        <w:rPr>
          <w:rFonts w:ascii="Times New Roman" w:hAnsi="Times New Roman" w:cs="Times New Roman"/>
          <w:b/>
          <w:sz w:val="28"/>
          <w:szCs w:val="28"/>
        </w:rPr>
        <w:t>Ứng dụng công nghệ thông tin trong hoạt độ</w:t>
      </w:r>
      <w:r w:rsidR="00E46F9F">
        <w:rPr>
          <w:rFonts w:ascii="Times New Roman" w:hAnsi="Times New Roman" w:cs="Times New Roman"/>
          <w:b/>
          <w:sz w:val="28"/>
          <w:szCs w:val="28"/>
        </w:rPr>
        <w:t>ng</w:t>
      </w:r>
    </w:p>
    <w:p w14:paraId="19030DD4" w14:textId="77777777" w:rsidR="005E075A" w:rsidRDefault="00F82B35" w:rsidP="00E46F9F">
      <w:pPr>
        <w:jc w:val="center"/>
        <w:rPr>
          <w:rFonts w:ascii="Times New Roman" w:hAnsi="Times New Roman" w:cs="Times New Roman"/>
          <w:b/>
          <w:sz w:val="28"/>
          <w:szCs w:val="28"/>
        </w:rPr>
      </w:pPr>
      <w:r w:rsidRPr="00B630CA">
        <w:rPr>
          <w:rFonts w:ascii="Times New Roman" w:hAnsi="Times New Roman" w:cs="Times New Roman"/>
          <w:b/>
          <w:sz w:val="28"/>
          <w:szCs w:val="28"/>
        </w:rPr>
        <w:t>của</w:t>
      </w:r>
      <w:r>
        <w:rPr>
          <w:rFonts w:ascii="Times New Roman" w:hAnsi="Times New Roman" w:cs="Times New Roman"/>
          <w:b/>
          <w:sz w:val="28"/>
          <w:szCs w:val="28"/>
          <w:lang w:val="en-US"/>
        </w:rPr>
        <w:t xml:space="preserve"> </w:t>
      </w:r>
      <w:r w:rsidRPr="00B630CA">
        <w:rPr>
          <w:rFonts w:ascii="Times New Roman" w:hAnsi="Times New Roman" w:cs="Times New Roman"/>
          <w:b/>
          <w:sz w:val="28"/>
          <w:szCs w:val="28"/>
        </w:rPr>
        <w:t xml:space="preserve">cơ quan nhà nước </w:t>
      </w:r>
      <w:r w:rsidRPr="00E46F9F">
        <w:rPr>
          <w:rFonts w:ascii="Times New Roman" w:hAnsi="Times New Roman" w:cs="Times New Roman"/>
          <w:b/>
          <w:sz w:val="28"/>
          <w:szCs w:val="28"/>
        </w:rPr>
        <w:t xml:space="preserve">tỉnh </w:t>
      </w:r>
      <w:r w:rsidR="00D92411" w:rsidRPr="00E46F9F">
        <w:rPr>
          <w:rFonts w:ascii="Times New Roman" w:hAnsi="Times New Roman" w:cs="Times New Roman"/>
          <w:b/>
          <w:sz w:val="28"/>
          <w:szCs w:val="28"/>
        </w:rPr>
        <w:t>Sóc Trăng</w:t>
      </w:r>
      <w:r w:rsidR="00FD6ABE" w:rsidRPr="00E46F9F">
        <w:rPr>
          <w:rFonts w:ascii="Times New Roman" w:hAnsi="Times New Roman" w:cs="Times New Roman"/>
          <w:b/>
          <w:sz w:val="28"/>
          <w:szCs w:val="28"/>
        </w:rPr>
        <w:t xml:space="preserve"> năm</w:t>
      </w:r>
      <w:r w:rsidR="005E075A" w:rsidRPr="00E46F9F">
        <w:rPr>
          <w:rFonts w:ascii="Times New Roman" w:hAnsi="Times New Roman" w:cs="Times New Roman"/>
          <w:b/>
          <w:sz w:val="28"/>
          <w:szCs w:val="28"/>
        </w:rPr>
        <w:t xml:space="preserve"> 20</w:t>
      </w:r>
      <w:r w:rsidR="005F264D" w:rsidRPr="00E46F9F">
        <w:rPr>
          <w:rFonts w:ascii="Times New Roman" w:hAnsi="Times New Roman" w:cs="Times New Roman"/>
          <w:b/>
          <w:sz w:val="28"/>
          <w:szCs w:val="28"/>
        </w:rPr>
        <w:t>20</w:t>
      </w:r>
    </w:p>
    <w:p w14:paraId="25363863" w14:textId="77777777" w:rsidR="001822BA" w:rsidRPr="001822BA" w:rsidRDefault="001822BA" w:rsidP="00E46F9F">
      <w:pPr>
        <w:jc w:val="center"/>
        <w:rPr>
          <w:rFonts w:ascii="Times New Roman" w:hAnsi="Times New Roman" w:cs="Times New Roman"/>
          <w:b/>
          <w:sz w:val="36"/>
          <w:szCs w:val="28"/>
        </w:rPr>
      </w:pPr>
      <w:r>
        <w:rPr>
          <w:noProof/>
          <w:color w:val="000000" w:themeColor="text1"/>
          <w:sz w:val="28"/>
          <w:szCs w:val="28"/>
          <w:lang w:val="en-US" w:eastAsia="en-US" w:bidi="ar-SA"/>
        </w:rPr>
        <mc:AlternateContent>
          <mc:Choice Requires="wps">
            <w:drawing>
              <wp:anchor distT="0" distB="0" distL="114300" distR="114300" simplePos="0" relativeHeight="251661312" behindDoc="0" locked="0" layoutInCell="1" allowOverlap="1" wp14:anchorId="33E07BBF" wp14:editId="45F81592">
                <wp:simplePos x="0" y="0"/>
                <wp:positionH relativeFrom="column">
                  <wp:posOffset>2462530</wp:posOffset>
                </wp:positionH>
                <wp:positionV relativeFrom="paragraph">
                  <wp:posOffset>33020</wp:posOffset>
                </wp:positionV>
                <wp:extent cx="11144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11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D30DE6"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3.9pt,2.6pt" to="281.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" strokecolor="black [3040]"/>
            </w:pict>
          </mc:Fallback>
        </mc:AlternateContent>
      </w:r>
    </w:p>
    <w:p w14:paraId="2C1DF48D" w14:textId="77777777" w:rsidR="005F264D" w:rsidRPr="004D5EFC" w:rsidRDefault="00355D8F" w:rsidP="001822BA">
      <w:pPr>
        <w:pStyle w:val="Bodytext30"/>
        <w:shd w:val="clear" w:color="auto" w:fill="auto"/>
        <w:tabs>
          <w:tab w:val="left" w:pos="567"/>
        </w:tabs>
        <w:spacing w:after="0" w:line="240" w:lineRule="auto"/>
        <w:ind w:firstLine="567"/>
        <w:rPr>
          <w:sz w:val="28"/>
          <w:szCs w:val="28"/>
        </w:rPr>
      </w:pPr>
      <w:r w:rsidRPr="004D5EFC">
        <w:rPr>
          <w:sz w:val="28"/>
          <w:szCs w:val="28"/>
        </w:rPr>
        <w:t xml:space="preserve">I. </w:t>
      </w:r>
      <w:r w:rsidR="005F264D" w:rsidRPr="004D5EFC">
        <w:rPr>
          <w:sz w:val="28"/>
          <w:szCs w:val="28"/>
        </w:rPr>
        <w:t>KẾT QUẢ ỨNG DỤNG CÔNG NGHỆ THÔNG TIN 2019</w:t>
      </w:r>
    </w:p>
    <w:p w14:paraId="143B7CBF" w14:textId="5194103C" w:rsidR="005F264D" w:rsidRPr="004D5EFC" w:rsidRDefault="005F264D" w:rsidP="005E075A">
      <w:pPr>
        <w:pStyle w:val="Bodytext30"/>
        <w:shd w:val="clear" w:color="auto" w:fill="auto"/>
        <w:tabs>
          <w:tab w:val="left" w:pos="567"/>
        </w:tabs>
        <w:spacing w:before="120" w:after="0" w:line="240" w:lineRule="auto"/>
        <w:ind w:firstLine="567"/>
        <w:rPr>
          <w:sz w:val="28"/>
          <w:szCs w:val="28"/>
        </w:rPr>
      </w:pPr>
      <w:r w:rsidRPr="004D5EFC">
        <w:rPr>
          <w:sz w:val="28"/>
          <w:szCs w:val="28"/>
        </w:rPr>
        <w:t xml:space="preserve">1. Ứng dụng công nghệ thông tin (CNTT) để công bố, </w:t>
      </w:r>
      <w:r w:rsidR="0022391C" w:rsidRPr="004D5EFC">
        <w:rPr>
          <w:sz w:val="28"/>
          <w:szCs w:val="28"/>
        </w:rPr>
        <w:t xml:space="preserve">công khai thông tin, kết quả giải quyết </w:t>
      </w:r>
      <w:r w:rsidR="00ED79D6" w:rsidRPr="004D5EFC">
        <w:rPr>
          <w:sz w:val="28"/>
          <w:szCs w:val="28"/>
        </w:rPr>
        <w:t>TTHC</w:t>
      </w:r>
      <w:r w:rsidRPr="004D5EFC">
        <w:rPr>
          <w:sz w:val="28"/>
          <w:szCs w:val="28"/>
        </w:rPr>
        <w:t xml:space="preserve"> </w:t>
      </w:r>
    </w:p>
    <w:p w14:paraId="492D75B7" w14:textId="5FA5C35F" w:rsidR="00431DF1" w:rsidRPr="004D5EFC" w:rsidRDefault="000C30C9" w:rsidP="001E0929">
      <w:pPr>
        <w:spacing w:before="120" w:after="120"/>
        <w:ind w:firstLine="709"/>
        <w:jc w:val="both"/>
        <w:rPr>
          <w:color w:val="auto"/>
          <w:lang w:val="en-US"/>
        </w:rPr>
      </w:pPr>
      <w:r w:rsidRPr="004D5EFC">
        <w:rPr>
          <w:rFonts w:ascii="Times New Roman" w:eastAsia="Times New Roman" w:hAnsi="Times New Roman" w:cs="Times New Roman"/>
          <w:bCs/>
          <w:color w:val="auto"/>
          <w:sz w:val="28"/>
          <w:szCs w:val="28"/>
          <w:lang w:val="en-US"/>
        </w:rPr>
        <w:t>Hệ thống Cổng thông tin điện tử (TTĐT) của tỉnh</w:t>
      </w:r>
      <w:r w:rsidRPr="004D5EFC">
        <w:rPr>
          <w:color w:val="auto"/>
          <w:lang w:val="en-US"/>
        </w:rPr>
        <w:t xml:space="preserve"> </w:t>
      </w:r>
      <w:r w:rsidRPr="004D5EFC">
        <w:rPr>
          <w:rFonts w:ascii="Times New Roman" w:hAnsi="Times New Roman" w:cs="Times New Roman"/>
          <w:color w:val="auto"/>
          <w:sz w:val="28"/>
          <w:szCs w:val="28"/>
          <w:lang w:val="en-US"/>
        </w:rPr>
        <w:t>gồm 01 Cổng chính và 31</w:t>
      </w:r>
      <w:r w:rsidRPr="004D5EFC">
        <w:rPr>
          <w:rFonts w:ascii="Times New Roman" w:eastAsia="Times New Roman" w:hAnsi="Times New Roman" w:cs="Times New Roman"/>
          <w:bCs/>
          <w:color w:val="auto"/>
          <w:sz w:val="28"/>
          <w:szCs w:val="28"/>
          <w:lang w:val="en-US"/>
        </w:rPr>
        <w:t xml:space="preserve"> Cổng thành phần (trong đó có 20 Cổng TTĐT của các </w:t>
      </w:r>
      <w:r w:rsidR="00F45B45" w:rsidRPr="004D5EFC">
        <w:rPr>
          <w:rFonts w:ascii="Times New Roman" w:eastAsia="Times New Roman" w:hAnsi="Times New Roman" w:cs="Times New Roman"/>
          <w:bCs/>
          <w:color w:val="auto"/>
          <w:sz w:val="28"/>
          <w:szCs w:val="28"/>
          <w:lang w:val="en-US"/>
        </w:rPr>
        <w:t>Sở</w:t>
      </w:r>
      <w:r w:rsidRPr="004D5EFC">
        <w:rPr>
          <w:rFonts w:ascii="Times New Roman" w:eastAsia="Times New Roman" w:hAnsi="Times New Roman" w:cs="Times New Roman"/>
          <w:bCs/>
          <w:color w:val="auto"/>
          <w:sz w:val="28"/>
          <w:szCs w:val="28"/>
          <w:lang w:val="en-US"/>
        </w:rPr>
        <w:t>, ban, ngành</w:t>
      </w:r>
      <w:r w:rsidR="002805D7" w:rsidRPr="004D5EFC">
        <w:rPr>
          <w:rFonts w:ascii="Times New Roman" w:eastAsia="Times New Roman" w:hAnsi="Times New Roman" w:cs="Times New Roman"/>
          <w:bCs/>
          <w:color w:val="auto"/>
          <w:sz w:val="28"/>
          <w:szCs w:val="28"/>
          <w:lang w:val="en-US"/>
        </w:rPr>
        <w:t xml:space="preserve"> tỉnh</w:t>
      </w:r>
      <w:r w:rsidRPr="004D5EFC">
        <w:rPr>
          <w:rFonts w:ascii="Times New Roman" w:eastAsia="Times New Roman" w:hAnsi="Times New Roman" w:cs="Times New Roman"/>
          <w:bCs/>
          <w:color w:val="auto"/>
          <w:sz w:val="28"/>
          <w:szCs w:val="28"/>
          <w:lang w:val="en-US"/>
        </w:rPr>
        <w:t>; 11 Cổng TTĐT các huyện, thị xã, thành phố</w:t>
      </w:r>
      <w:r w:rsidR="001E0929" w:rsidRPr="004D5EFC">
        <w:rPr>
          <w:rFonts w:ascii="Times New Roman" w:eastAsia="Times New Roman" w:hAnsi="Times New Roman" w:cs="Times New Roman"/>
          <w:bCs/>
          <w:color w:val="auto"/>
          <w:sz w:val="28"/>
          <w:szCs w:val="28"/>
          <w:lang w:val="en-US"/>
        </w:rPr>
        <w:t>) vẫn duy trì</w:t>
      </w:r>
      <w:r w:rsidR="00F45B45" w:rsidRPr="004D5EFC">
        <w:rPr>
          <w:rFonts w:ascii="Times New Roman" w:eastAsia="Times New Roman" w:hAnsi="Times New Roman" w:cs="Times New Roman"/>
          <w:bCs/>
          <w:color w:val="auto"/>
          <w:sz w:val="28"/>
          <w:szCs w:val="28"/>
          <w:lang w:val="en-US"/>
        </w:rPr>
        <w:t>,</w:t>
      </w:r>
      <w:r w:rsidR="001E0929" w:rsidRPr="004D5EFC">
        <w:rPr>
          <w:rFonts w:ascii="Times New Roman" w:eastAsia="Times New Roman" w:hAnsi="Times New Roman" w:cs="Times New Roman"/>
          <w:bCs/>
          <w:color w:val="auto"/>
          <w:sz w:val="28"/>
          <w:szCs w:val="28"/>
          <w:lang w:val="en-US"/>
        </w:rPr>
        <w:t xml:space="preserve"> hoạt động ổn định </w:t>
      </w:r>
      <w:r w:rsidR="001E0929" w:rsidRPr="004D5EFC">
        <w:rPr>
          <w:rFonts w:ascii="Times New Roman" w:hAnsi="Times New Roman" w:cs="Times New Roman"/>
          <w:color w:val="auto"/>
          <w:sz w:val="28"/>
          <w:szCs w:val="28"/>
          <w:lang w:val="en-US"/>
        </w:rPr>
        <w:t>trên hạ tầng Trung tâm dữ liệu tỉnh</w:t>
      </w:r>
      <w:r w:rsidR="001E0929" w:rsidRPr="004D5EFC">
        <w:rPr>
          <w:rFonts w:ascii="Times New Roman" w:hAnsi="Times New Roman" w:cs="Times New Roman"/>
          <w:color w:val="auto"/>
          <w:sz w:val="28"/>
          <w:szCs w:val="28"/>
        </w:rPr>
        <w:t xml:space="preserve">, </w:t>
      </w:r>
      <w:r w:rsidR="001E0929" w:rsidRPr="004D5EFC">
        <w:rPr>
          <w:rFonts w:ascii="Times New Roman" w:hAnsi="Times New Roman" w:cs="Times New Roman"/>
          <w:color w:val="auto"/>
          <w:sz w:val="28"/>
          <w:szCs w:val="28"/>
          <w:lang w:val="en-US"/>
        </w:rPr>
        <w:t>đáp ứng đầy đủ về danh mục và tin tức</w:t>
      </w:r>
      <w:r w:rsidR="001E0929" w:rsidRPr="004D5EFC">
        <w:rPr>
          <w:rFonts w:ascii="Times New Roman" w:hAnsi="Times New Roman" w:cs="Times New Roman"/>
          <w:color w:val="auto"/>
          <w:sz w:val="28"/>
          <w:szCs w:val="28"/>
        </w:rPr>
        <w:t xml:space="preserve"> theo Nghị định số </w:t>
      </w:r>
      <w:hyperlink r:id="rId7" w:history="1">
        <w:r w:rsidR="001E0929" w:rsidRPr="004D5EFC">
          <w:rPr>
            <w:rFonts w:ascii="Times New Roman" w:hAnsi="Times New Roman" w:cs="Times New Roman"/>
            <w:color w:val="auto"/>
            <w:sz w:val="28"/>
            <w:szCs w:val="28"/>
          </w:rPr>
          <w:t>43/2011/NĐ-CP </w:t>
        </w:r>
      </w:hyperlink>
      <w:r w:rsidR="001E0929" w:rsidRPr="004D5EFC">
        <w:rPr>
          <w:rFonts w:ascii="Times New Roman" w:hAnsi="Times New Roman" w:cs="Times New Roman"/>
          <w:color w:val="auto"/>
          <w:sz w:val="28"/>
          <w:szCs w:val="28"/>
        </w:rPr>
        <w:t>ngày 13/6/2011 của Chính phủ quy định về việc cung cấp thông tin và dịch vụ công trực tuyế</w:t>
      </w:r>
      <w:bookmarkStart w:id="0" w:name="_GoBack"/>
      <w:bookmarkEnd w:id="0"/>
      <w:r w:rsidR="001E0929" w:rsidRPr="004D5EFC">
        <w:rPr>
          <w:rFonts w:ascii="Times New Roman" w:hAnsi="Times New Roman" w:cs="Times New Roman"/>
          <w:color w:val="auto"/>
          <w:sz w:val="28"/>
          <w:szCs w:val="28"/>
        </w:rPr>
        <w:t xml:space="preserve">n </w:t>
      </w:r>
      <w:r w:rsidR="001E0929" w:rsidRPr="004D5EFC">
        <w:rPr>
          <w:rFonts w:ascii="Times New Roman" w:hAnsi="Times New Roman" w:cs="Times New Roman"/>
          <w:color w:val="auto"/>
          <w:sz w:val="28"/>
          <w:szCs w:val="28"/>
          <w:lang w:val="en-US"/>
        </w:rPr>
        <w:t xml:space="preserve">(DVCTT) </w:t>
      </w:r>
      <w:r w:rsidR="001E0929" w:rsidRPr="004D5EFC">
        <w:rPr>
          <w:rFonts w:ascii="Times New Roman" w:hAnsi="Times New Roman" w:cs="Times New Roman"/>
          <w:color w:val="auto"/>
          <w:sz w:val="28"/>
          <w:szCs w:val="28"/>
        </w:rPr>
        <w:t xml:space="preserve">trên </w:t>
      </w:r>
      <w:r w:rsidR="001E0929" w:rsidRPr="004D5EFC">
        <w:rPr>
          <w:rFonts w:ascii="Times New Roman" w:hAnsi="Times New Roman" w:cs="Times New Roman"/>
          <w:color w:val="auto"/>
          <w:sz w:val="28"/>
          <w:szCs w:val="28"/>
          <w:lang w:val="en-US"/>
        </w:rPr>
        <w:t>Cổng/</w:t>
      </w:r>
      <w:r w:rsidR="001E0929" w:rsidRPr="004D5EFC">
        <w:rPr>
          <w:rFonts w:ascii="Times New Roman" w:hAnsi="Times New Roman" w:cs="Times New Roman"/>
          <w:color w:val="auto"/>
          <w:sz w:val="28"/>
          <w:szCs w:val="28"/>
        </w:rPr>
        <w:t xml:space="preserve">Trang </w:t>
      </w:r>
      <w:r w:rsidR="002805D7" w:rsidRPr="004D5EFC">
        <w:rPr>
          <w:rFonts w:ascii="Times New Roman" w:hAnsi="Times New Roman" w:cs="Times New Roman"/>
          <w:color w:val="auto"/>
          <w:sz w:val="28"/>
          <w:szCs w:val="28"/>
          <w:lang w:val="en-US"/>
        </w:rPr>
        <w:t>TTĐT</w:t>
      </w:r>
      <w:r w:rsidR="001E0929" w:rsidRPr="004D5EFC">
        <w:rPr>
          <w:rFonts w:ascii="Times New Roman" w:hAnsi="Times New Roman" w:cs="Times New Roman"/>
          <w:color w:val="auto"/>
          <w:sz w:val="28"/>
          <w:szCs w:val="28"/>
        </w:rPr>
        <w:t xml:space="preserve"> của </w:t>
      </w:r>
      <w:r w:rsidR="008B1A31" w:rsidRPr="004D5EFC">
        <w:rPr>
          <w:rFonts w:ascii="Times New Roman" w:hAnsi="Times New Roman" w:cs="Times New Roman"/>
          <w:color w:val="auto"/>
          <w:sz w:val="28"/>
          <w:szCs w:val="28"/>
          <w:lang w:val="en-US"/>
        </w:rPr>
        <w:t xml:space="preserve">các </w:t>
      </w:r>
      <w:r w:rsidR="001E0929" w:rsidRPr="004D5EFC">
        <w:rPr>
          <w:rFonts w:ascii="Times New Roman" w:hAnsi="Times New Roman" w:cs="Times New Roman"/>
          <w:color w:val="auto"/>
          <w:sz w:val="28"/>
          <w:szCs w:val="28"/>
        </w:rPr>
        <w:t>cơ quan nhà nước</w:t>
      </w:r>
      <w:r w:rsidR="002805D7" w:rsidRPr="004D5EFC">
        <w:rPr>
          <w:rFonts w:ascii="Times New Roman" w:hAnsi="Times New Roman" w:cs="Times New Roman"/>
          <w:color w:val="auto"/>
          <w:sz w:val="28"/>
          <w:szCs w:val="28"/>
          <w:lang w:val="en-US"/>
        </w:rPr>
        <w:t xml:space="preserve"> (CQNN)</w:t>
      </w:r>
      <w:r w:rsidR="001E0929" w:rsidRPr="004D5EFC">
        <w:rPr>
          <w:rFonts w:ascii="Times New Roman" w:hAnsi="Times New Roman" w:cs="Times New Roman"/>
          <w:color w:val="auto"/>
          <w:sz w:val="28"/>
          <w:szCs w:val="28"/>
        </w:rPr>
        <w:t>.</w:t>
      </w:r>
    </w:p>
    <w:p w14:paraId="7009CE83" w14:textId="567DE65A" w:rsidR="000C5279" w:rsidRPr="004D5EFC" w:rsidRDefault="000C5279" w:rsidP="000C5279">
      <w:pPr>
        <w:spacing w:before="120" w:after="120"/>
        <w:ind w:firstLine="709"/>
        <w:jc w:val="both"/>
        <w:rPr>
          <w:rFonts w:ascii="Times New Roman" w:hAnsi="Times New Roman" w:cs="Times New Roman"/>
          <w:color w:val="auto"/>
          <w:sz w:val="28"/>
          <w:szCs w:val="28"/>
          <w:lang w:val="en-US"/>
        </w:rPr>
      </w:pPr>
      <w:r w:rsidRPr="004D5EFC">
        <w:rPr>
          <w:rFonts w:ascii="Times New Roman" w:hAnsi="Times New Roman" w:cs="Times New Roman"/>
          <w:color w:val="auto"/>
          <w:sz w:val="28"/>
          <w:szCs w:val="28"/>
          <w:lang w:val="en-US"/>
        </w:rPr>
        <w:t xml:space="preserve">Cổng </w:t>
      </w:r>
      <w:r w:rsidR="001E0929" w:rsidRPr="004D5EFC">
        <w:rPr>
          <w:rFonts w:ascii="Times New Roman" w:hAnsi="Times New Roman" w:cs="Times New Roman"/>
          <w:color w:val="auto"/>
          <w:sz w:val="28"/>
          <w:szCs w:val="28"/>
          <w:lang w:val="en-US"/>
        </w:rPr>
        <w:t>TTĐT</w:t>
      </w:r>
      <w:r w:rsidRPr="004D5EFC">
        <w:rPr>
          <w:rFonts w:ascii="Times New Roman" w:hAnsi="Times New Roman" w:cs="Times New Roman"/>
          <w:color w:val="auto"/>
          <w:sz w:val="28"/>
          <w:szCs w:val="28"/>
          <w:lang w:val="en-US"/>
        </w:rPr>
        <w:t xml:space="preserve"> được liên thông với Cổng DVC, đảm bảo cho việc công khai thông tin về </w:t>
      </w:r>
      <w:r w:rsidR="00ED79D6" w:rsidRPr="004D5EFC">
        <w:rPr>
          <w:rFonts w:ascii="Times New Roman" w:hAnsi="Times New Roman" w:cs="Times New Roman"/>
          <w:color w:val="auto"/>
          <w:sz w:val="28"/>
          <w:szCs w:val="28"/>
          <w:lang w:val="en-US"/>
        </w:rPr>
        <w:t>thủ tục hành chính</w:t>
      </w:r>
      <w:r w:rsidRPr="004D5EFC">
        <w:rPr>
          <w:rFonts w:ascii="Times New Roman" w:hAnsi="Times New Roman" w:cs="Times New Roman"/>
          <w:color w:val="auto"/>
          <w:sz w:val="28"/>
          <w:szCs w:val="28"/>
          <w:lang w:val="en-US"/>
        </w:rPr>
        <w:t xml:space="preserve"> (TTHC), quá trình xử lý và kết quả giải quyết hồ sơ TTHC các </w:t>
      </w:r>
      <w:r w:rsidR="002805D7" w:rsidRPr="004D5EFC">
        <w:rPr>
          <w:rFonts w:ascii="Times New Roman" w:hAnsi="Times New Roman" w:cs="Times New Roman"/>
          <w:color w:val="auto"/>
          <w:sz w:val="28"/>
          <w:szCs w:val="28"/>
          <w:lang w:val="en-US"/>
        </w:rPr>
        <w:t>CQNN</w:t>
      </w:r>
      <w:r w:rsidRPr="004D5EFC">
        <w:rPr>
          <w:rFonts w:ascii="Times New Roman" w:hAnsi="Times New Roman" w:cs="Times New Roman"/>
          <w:color w:val="auto"/>
          <w:sz w:val="28"/>
          <w:szCs w:val="28"/>
          <w:lang w:val="en-US"/>
        </w:rPr>
        <w:t xml:space="preserve"> trên toàn tỉnh.</w:t>
      </w:r>
      <w:r w:rsidR="00E24ED0" w:rsidRPr="004D5EFC">
        <w:rPr>
          <w:rFonts w:ascii="Times New Roman" w:hAnsi="Times New Roman" w:cs="Times New Roman"/>
          <w:color w:val="auto"/>
          <w:sz w:val="28"/>
          <w:szCs w:val="28"/>
          <w:lang w:val="en-US"/>
        </w:rPr>
        <w:t xml:space="preserve"> Đồng thời, </w:t>
      </w:r>
      <w:r w:rsidR="00E24ED0" w:rsidRPr="004D5EFC">
        <w:rPr>
          <w:rFonts w:ascii="Times New Roman" w:hAnsi="Times New Roman" w:cs="Times New Roman"/>
          <w:color w:val="auto"/>
          <w:sz w:val="28"/>
          <w:szCs w:val="28"/>
          <w:lang w:val="it-IT"/>
        </w:rPr>
        <w:t xml:space="preserve">hệ thống </w:t>
      </w:r>
      <w:r w:rsidR="00E24ED0" w:rsidRPr="004D5EFC">
        <w:rPr>
          <w:rFonts w:ascii="Times New Roman" w:hAnsi="Times New Roman" w:cs="Times New Roman"/>
          <w:color w:val="auto"/>
          <w:sz w:val="28"/>
          <w:szCs w:val="28"/>
        </w:rPr>
        <w:t xml:space="preserve">Cổng </w:t>
      </w:r>
      <w:r w:rsidR="00E24ED0" w:rsidRPr="004D5EFC">
        <w:rPr>
          <w:rFonts w:ascii="Times New Roman" w:hAnsi="Times New Roman" w:cs="Times New Roman"/>
          <w:color w:val="auto"/>
          <w:sz w:val="28"/>
          <w:szCs w:val="28"/>
          <w:lang w:val="en-US"/>
        </w:rPr>
        <w:t>TTĐT</w:t>
      </w:r>
      <w:r w:rsidR="008B1A31" w:rsidRPr="004D5EFC">
        <w:rPr>
          <w:rFonts w:ascii="Times New Roman" w:hAnsi="Times New Roman" w:cs="Times New Roman"/>
          <w:color w:val="auto"/>
          <w:sz w:val="28"/>
          <w:szCs w:val="28"/>
          <w:lang w:val="en-US"/>
        </w:rPr>
        <w:t xml:space="preserve"> của</w:t>
      </w:r>
      <w:r w:rsidR="00E24ED0" w:rsidRPr="004D5EFC">
        <w:rPr>
          <w:rFonts w:ascii="Times New Roman" w:hAnsi="Times New Roman" w:cs="Times New Roman"/>
          <w:color w:val="auto"/>
          <w:sz w:val="28"/>
          <w:szCs w:val="28"/>
        </w:rPr>
        <w:t xml:space="preserve"> tỉnh phát huy tốt hiệu quả, </w:t>
      </w:r>
      <w:r w:rsidR="00E24ED0" w:rsidRPr="004D5EFC">
        <w:rPr>
          <w:rFonts w:ascii="Times New Roman" w:hAnsi="Times New Roman" w:cs="Times New Roman"/>
          <w:color w:val="auto"/>
          <w:sz w:val="28"/>
          <w:szCs w:val="28"/>
          <w:lang w:val="it-IT"/>
        </w:rPr>
        <w:t>cung cấp đầy đủ</w:t>
      </w:r>
      <w:r w:rsidR="00E24ED0" w:rsidRPr="004D5EFC">
        <w:rPr>
          <w:rFonts w:ascii="Times New Roman" w:hAnsi="Times New Roman" w:cs="Times New Roman"/>
          <w:color w:val="auto"/>
          <w:sz w:val="28"/>
          <w:szCs w:val="28"/>
        </w:rPr>
        <w:t xml:space="preserve"> các thông tin chỉ đạo, điều hành, hoạt động của Tỉnh ủy, HĐND và UBND tỉnh về các lĩnh vực kinh </w:t>
      </w:r>
      <w:r w:rsidR="001E0929" w:rsidRPr="004D5EFC">
        <w:rPr>
          <w:rFonts w:ascii="Times New Roman" w:hAnsi="Times New Roman" w:cs="Times New Roman"/>
          <w:color w:val="auto"/>
          <w:sz w:val="28"/>
          <w:szCs w:val="28"/>
          <w:lang w:val="en-US"/>
        </w:rPr>
        <w:t>tế - xã</w:t>
      </w:r>
      <w:r w:rsidR="00E24ED0" w:rsidRPr="004D5EFC">
        <w:rPr>
          <w:rFonts w:ascii="Times New Roman" w:hAnsi="Times New Roman" w:cs="Times New Roman"/>
          <w:color w:val="auto"/>
          <w:sz w:val="28"/>
          <w:szCs w:val="28"/>
        </w:rPr>
        <w:t xml:space="preserve"> hội của tỉnh</w:t>
      </w:r>
      <w:r w:rsidR="00E24ED0" w:rsidRPr="004D5EFC">
        <w:rPr>
          <w:rFonts w:ascii="Times New Roman" w:hAnsi="Times New Roman" w:cs="Times New Roman"/>
          <w:color w:val="auto"/>
          <w:sz w:val="28"/>
          <w:szCs w:val="28"/>
          <w:lang w:val="it-IT"/>
        </w:rPr>
        <w:t>, c</w:t>
      </w:r>
      <w:r w:rsidR="00E24ED0" w:rsidRPr="004D5EFC">
        <w:rPr>
          <w:rFonts w:ascii="Times New Roman" w:hAnsi="Times New Roman" w:cs="Times New Roman"/>
          <w:color w:val="auto"/>
          <w:sz w:val="28"/>
          <w:szCs w:val="28"/>
        </w:rPr>
        <w:t xml:space="preserve">ung cấp nhiều chuyên mục thông tin trên tất cả các lĩnh vực vừa phục vụ nhu cầu khai thác thông tin, vừa phục vụ công tác tuyên truyền nhiệm vụ chính trị của địa phương, thu hút đầu tư, giới thiệu, quảng bá hình ảnh đất và người tỉnh </w:t>
      </w:r>
      <w:r w:rsidR="00E24ED0" w:rsidRPr="004D5EFC">
        <w:rPr>
          <w:rFonts w:ascii="Times New Roman" w:hAnsi="Times New Roman" w:cs="Times New Roman"/>
          <w:color w:val="auto"/>
          <w:sz w:val="28"/>
          <w:szCs w:val="28"/>
          <w:lang w:val="it-IT"/>
        </w:rPr>
        <w:t>Sóc Trăng.</w:t>
      </w:r>
    </w:p>
    <w:p w14:paraId="43445A0C" w14:textId="77777777" w:rsidR="000C5279" w:rsidRPr="004D5EFC" w:rsidRDefault="000C5279" w:rsidP="000C5279">
      <w:pPr>
        <w:pStyle w:val="Heading2"/>
        <w:ind w:firstLine="709"/>
        <w:rPr>
          <w:szCs w:val="28"/>
          <w:lang w:val="en-US"/>
        </w:rPr>
      </w:pPr>
      <w:r w:rsidRPr="004D5EFC">
        <w:rPr>
          <w:szCs w:val="28"/>
          <w:lang w:val="en-US"/>
        </w:rPr>
        <w:t xml:space="preserve">2. Cung cấp </w:t>
      </w:r>
      <w:r w:rsidR="001E0929" w:rsidRPr="004D5EFC">
        <w:rPr>
          <w:szCs w:val="28"/>
          <w:lang w:val="en-US"/>
        </w:rPr>
        <w:t>d</w:t>
      </w:r>
      <w:r w:rsidRPr="004D5EFC">
        <w:rPr>
          <w:szCs w:val="28"/>
          <w:lang w:val="en-US"/>
        </w:rPr>
        <w:t>ịch vụ công trực tuyến</w:t>
      </w:r>
    </w:p>
    <w:p w14:paraId="79458F17" w14:textId="2338D407" w:rsidR="00B67409" w:rsidRPr="004D5EFC" w:rsidRDefault="00E46F9F" w:rsidP="00192B4F">
      <w:pPr>
        <w:spacing w:before="120" w:after="120"/>
        <w:ind w:firstLine="709"/>
        <w:jc w:val="both"/>
        <w:rPr>
          <w:rFonts w:ascii="Times New Roman" w:eastAsia="Times New Roman" w:hAnsi="Times New Roman" w:cs="Times New Roman"/>
          <w:bCs/>
          <w:color w:val="auto"/>
          <w:sz w:val="28"/>
          <w:szCs w:val="28"/>
          <w:lang w:val="en-US"/>
        </w:rPr>
      </w:pPr>
      <w:r w:rsidRPr="004D5EFC">
        <w:rPr>
          <w:rFonts w:ascii="Times New Roman" w:hAnsi="Times New Roman" w:cs="Times New Roman"/>
          <w:color w:val="auto"/>
          <w:sz w:val="28"/>
          <w:szCs w:val="28"/>
          <w:shd w:val="clear" w:color="auto" w:fill="FFFFFF"/>
        </w:rPr>
        <w:t xml:space="preserve">Triển </w:t>
      </w:r>
      <w:r w:rsidR="002F1473" w:rsidRPr="004D5EFC">
        <w:rPr>
          <w:rFonts w:ascii="Times New Roman" w:hAnsi="Times New Roman" w:cs="Times New Roman"/>
          <w:color w:val="auto"/>
          <w:sz w:val="28"/>
          <w:szCs w:val="28"/>
          <w:shd w:val="clear" w:color="auto" w:fill="FFFFFF"/>
        </w:rPr>
        <w:t xml:space="preserve">khai </w:t>
      </w:r>
      <w:r w:rsidRPr="004D5EFC">
        <w:rPr>
          <w:rFonts w:ascii="Times New Roman" w:hAnsi="Times New Roman" w:cs="Times New Roman"/>
          <w:color w:val="auto"/>
          <w:sz w:val="28"/>
          <w:szCs w:val="28"/>
          <w:shd w:val="clear" w:color="auto" w:fill="FFFFFF"/>
          <w:lang w:val="en-US"/>
        </w:rPr>
        <w:t xml:space="preserve">hoàn tất </w:t>
      </w:r>
      <w:r w:rsidR="001E0929" w:rsidRPr="004D5EFC">
        <w:rPr>
          <w:rFonts w:ascii="Times New Roman" w:hAnsi="Times New Roman" w:cs="Times New Roman"/>
          <w:color w:val="auto"/>
          <w:sz w:val="28"/>
          <w:szCs w:val="28"/>
          <w:shd w:val="clear" w:color="auto" w:fill="FFFFFF"/>
          <w:lang w:val="en-US"/>
        </w:rPr>
        <w:t>hệ thống</w:t>
      </w:r>
      <w:r w:rsidR="002F1473" w:rsidRPr="004D5EFC">
        <w:rPr>
          <w:rFonts w:ascii="Times New Roman" w:hAnsi="Times New Roman" w:cs="Times New Roman"/>
          <w:color w:val="auto"/>
          <w:sz w:val="28"/>
          <w:szCs w:val="28"/>
          <w:shd w:val="clear" w:color="auto" w:fill="FFFFFF"/>
        </w:rPr>
        <w:t xml:space="preserve"> Một cửa điện tử</w:t>
      </w:r>
      <w:r w:rsidR="00B67409" w:rsidRPr="004D5EFC">
        <w:rPr>
          <w:rFonts w:ascii="Times New Roman" w:hAnsi="Times New Roman" w:cs="Times New Roman"/>
          <w:color w:val="auto"/>
          <w:sz w:val="28"/>
          <w:szCs w:val="28"/>
          <w:shd w:val="clear" w:color="auto" w:fill="FFFFFF"/>
          <w:lang w:val="en-US"/>
        </w:rPr>
        <w:t xml:space="preserve"> (MCĐT)</w:t>
      </w:r>
      <w:r w:rsidR="00F45B45" w:rsidRPr="004D5EFC">
        <w:rPr>
          <w:rFonts w:ascii="Times New Roman" w:hAnsi="Times New Roman" w:cs="Times New Roman"/>
          <w:color w:val="auto"/>
          <w:sz w:val="28"/>
          <w:szCs w:val="28"/>
          <w:shd w:val="clear" w:color="auto" w:fill="FFFFFF"/>
        </w:rPr>
        <w:t xml:space="preserve"> cho 100% các </w:t>
      </w:r>
      <w:r w:rsidR="00F45B45" w:rsidRPr="004D5EFC">
        <w:rPr>
          <w:rFonts w:ascii="Times New Roman" w:hAnsi="Times New Roman" w:cs="Times New Roman"/>
          <w:color w:val="auto"/>
          <w:sz w:val="28"/>
          <w:szCs w:val="28"/>
          <w:shd w:val="clear" w:color="auto" w:fill="FFFFFF"/>
          <w:lang w:val="en-US"/>
        </w:rPr>
        <w:t>S</w:t>
      </w:r>
      <w:r w:rsidR="002F1473" w:rsidRPr="004D5EFC">
        <w:rPr>
          <w:rFonts w:ascii="Times New Roman" w:hAnsi="Times New Roman" w:cs="Times New Roman"/>
          <w:color w:val="auto"/>
          <w:sz w:val="28"/>
          <w:szCs w:val="28"/>
          <w:shd w:val="clear" w:color="auto" w:fill="FFFFFF"/>
        </w:rPr>
        <w:t xml:space="preserve">ở, </w:t>
      </w:r>
      <w:r w:rsidR="00F45B45" w:rsidRPr="004D5EFC">
        <w:rPr>
          <w:rFonts w:ascii="Times New Roman" w:hAnsi="Times New Roman" w:cs="Times New Roman"/>
          <w:color w:val="auto"/>
          <w:sz w:val="28"/>
          <w:szCs w:val="28"/>
          <w:shd w:val="clear" w:color="auto" w:fill="FFFFFF"/>
          <w:lang w:val="en-US"/>
        </w:rPr>
        <w:t xml:space="preserve">ban </w:t>
      </w:r>
      <w:r w:rsidR="002F1473" w:rsidRPr="004D5EFC">
        <w:rPr>
          <w:rFonts w:ascii="Times New Roman" w:hAnsi="Times New Roman" w:cs="Times New Roman"/>
          <w:color w:val="auto"/>
          <w:sz w:val="28"/>
          <w:szCs w:val="28"/>
          <w:shd w:val="clear" w:color="auto" w:fill="FFFFFF"/>
        </w:rPr>
        <w:t>ngành</w:t>
      </w:r>
      <w:r w:rsidR="002805D7" w:rsidRPr="004D5EFC">
        <w:rPr>
          <w:rFonts w:ascii="Times New Roman" w:hAnsi="Times New Roman" w:cs="Times New Roman"/>
          <w:color w:val="auto"/>
          <w:sz w:val="28"/>
          <w:szCs w:val="28"/>
          <w:shd w:val="clear" w:color="auto" w:fill="FFFFFF"/>
          <w:lang w:val="en-US"/>
        </w:rPr>
        <w:t xml:space="preserve"> tỉnh</w:t>
      </w:r>
      <w:r w:rsidR="002F1473" w:rsidRPr="004D5EFC">
        <w:rPr>
          <w:rFonts w:ascii="Times New Roman" w:hAnsi="Times New Roman" w:cs="Times New Roman"/>
          <w:color w:val="auto"/>
          <w:sz w:val="28"/>
          <w:szCs w:val="28"/>
          <w:shd w:val="clear" w:color="auto" w:fill="FFFFFF"/>
        </w:rPr>
        <w:t xml:space="preserve">, UBND </w:t>
      </w:r>
      <w:r w:rsidR="00771D44" w:rsidRPr="004D5EFC">
        <w:rPr>
          <w:rFonts w:ascii="Times New Roman" w:hAnsi="Times New Roman" w:cs="Times New Roman"/>
          <w:color w:val="auto"/>
          <w:sz w:val="28"/>
          <w:szCs w:val="28"/>
          <w:shd w:val="clear" w:color="auto" w:fill="FFFFFF"/>
          <w:lang w:val="en-US"/>
        </w:rPr>
        <w:t>các huyện, thị xã, thành phố</w:t>
      </w:r>
      <w:r w:rsidR="00F45B45" w:rsidRPr="004D5EFC">
        <w:rPr>
          <w:rFonts w:ascii="Times New Roman" w:hAnsi="Times New Roman" w:cs="Times New Roman"/>
          <w:color w:val="auto"/>
          <w:sz w:val="28"/>
          <w:szCs w:val="28"/>
          <w:shd w:val="clear" w:color="auto" w:fill="FFFFFF"/>
          <w:lang w:val="en-US"/>
        </w:rPr>
        <w:t xml:space="preserve"> (UBND cấp huyện)</w:t>
      </w:r>
      <w:r w:rsidR="00771D44" w:rsidRPr="004D5EFC">
        <w:rPr>
          <w:rFonts w:ascii="Times New Roman" w:hAnsi="Times New Roman" w:cs="Times New Roman"/>
          <w:color w:val="auto"/>
          <w:sz w:val="28"/>
          <w:szCs w:val="28"/>
          <w:shd w:val="clear" w:color="auto" w:fill="FFFFFF"/>
          <w:lang w:val="en-US"/>
        </w:rPr>
        <w:t>, UBND các xã, phường, thị trấn</w:t>
      </w:r>
      <w:r w:rsidR="00F45B45" w:rsidRPr="004D5EFC">
        <w:rPr>
          <w:rFonts w:ascii="Times New Roman" w:hAnsi="Times New Roman" w:cs="Times New Roman"/>
          <w:color w:val="auto"/>
          <w:sz w:val="28"/>
          <w:szCs w:val="28"/>
          <w:shd w:val="clear" w:color="auto" w:fill="FFFFFF"/>
          <w:lang w:val="en-US"/>
        </w:rPr>
        <w:t xml:space="preserve"> (UBND cấp xã)</w:t>
      </w:r>
      <w:r w:rsidR="002F1473" w:rsidRPr="004D5EFC">
        <w:rPr>
          <w:rFonts w:ascii="Times New Roman" w:hAnsi="Times New Roman" w:cs="Times New Roman"/>
          <w:color w:val="auto"/>
          <w:sz w:val="28"/>
          <w:szCs w:val="28"/>
          <w:shd w:val="clear" w:color="auto" w:fill="FFFFFF"/>
        </w:rPr>
        <w:t xml:space="preserve">. Đồng thời, đã xây dựng hoàn tất Cổng </w:t>
      </w:r>
      <w:r w:rsidR="0058136B" w:rsidRPr="004D5EFC">
        <w:rPr>
          <w:rFonts w:ascii="Times New Roman" w:hAnsi="Times New Roman" w:cs="Times New Roman"/>
          <w:color w:val="auto"/>
          <w:sz w:val="28"/>
          <w:szCs w:val="28"/>
          <w:shd w:val="clear" w:color="auto" w:fill="FFFFFF"/>
        </w:rPr>
        <w:t xml:space="preserve">Dịch </w:t>
      </w:r>
      <w:r w:rsidR="002F1473" w:rsidRPr="004D5EFC">
        <w:rPr>
          <w:rFonts w:ascii="Times New Roman" w:hAnsi="Times New Roman" w:cs="Times New Roman"/>
          <w:color w:val="auto"/>
          <w:sz w:val="28"/>
          <w:szCs w:val="28"/>
          <w:shd w:val="clear" w:color="auto" w:fill="FFFFFF"/>
        </w:rPr>
        <w:t xml:space="preserve">vụ công </w:t>
      </w:r>
      <w:r w:rsidR="00B67409" w:rsidRPr="004D5EFC">
        <w:rPr>
          <w:rFonts w:ascii="Times New Roman" w:hAnsi="Times New Roman" w:cs="Times New Roman"/>
          <w:color w:val="auto"/>
          <w:sz w:val="28"/>
          <w:szCs w:val="28"/>
          <w:shd w:val="clear" w:color="auto" w:fill="FFFFFF"/>
          <w:lang w:val="en-US"/>
        </w:rPr>
        <w:t xml:space="preserve">(Cổng DVC) </w:t>
      </w:r>
      <w:r w:rsidR="002F1473" w:rsidRPr="004D5EFC">
        <w:rPr>
          <w:rFonts w:ascii="Times New Roman" w:hAnsi="Times New Roman" w:cs="Times New Roman"/>
          <w:color w:val="auto"/>
          <w:sz w:val="28"/>
          <w:szCs w:val="28"/>
          <w:shd w:val="clear" w:color="auto" w:fill="FFFFFF"/>
        </w:rPr>
        <w:t xml:space="preserve">của tỉnh </w:t>
      </w:r>
      <w:r w:rsidR="002F1473" w:rsidRPr="004D5EFC">
        <w:rPr>
          <w:rFonts w:ascii="Times New Roman" w:eastAsia="Times New Roman" w:hAnsi="Times New Roman" w:cs="Times New Roman"/>
          <w:bCs/>
          <w:color w:val="auto"/>
          <w:sz w:val="28"/>
          <w:szCs w:val="28"/>
          <w:lang w:val="en-US"/>
        </w:rPr>
        <w:t xml:space="preserve">(địa chỉ: dichvucong.soctrang.gov.vn) </w:t>
      </w:r>
      <w:r w:rsidR="002F1473" w:rsidRPr="004D5EFC">
        <w:rPr>
          <w:rFonts w:ascii="Times New Roman" w:hAnsi="Times New Roman" w:cs="Times New Roman"/>
          <w:color w:val="auto"/>
          <w:sz w:val="28"/>
          <w:szCs w:val="28"/>
          <w:shd w:val="clear" w:color="auto" w:fill="FFFFFF"/>
        </w:rPr>
        <w:t>kết nối</w:t>
      </w:r>
      <w:r w:rsidR="0058136B" w:rsidRPr="004D5EFC">
        <w:rPr>
          <w:rFonts w:ascii="Times New Roman" w:hAnsi="Times New Roman" w:cs="Times New Roman"/>
          <w:color w:val="auto"/>
          <w:sz w:val="28"/>
          <w:szCs w:val="28"/>
          <w:shd w:val="clear" w:color="auto" w:fill="FFFFFF"/>
          <w:lang w:val="en-US"/>
        </w:rPr>
        <w:t xml:space="preserve"> với</w:t>
      </w:r>
      <w:r w:rsidR="002F1473" w:rsidRPr="004D5EFC">
        <w:rPr>
          <w:rFonts w:ascii="Times New Roman" w:hAnsi="Times New Roman" w:cs="Times New Roman"/>
          <w:color w:val="auto"/>
          <w:sz w:val="28"/>
          <w:szCs w:val="28"/>
          <w:shd w:val="clear" w:color="auto" w:fill="FFFFFF"/>
        </w:rPr>
        <w:t xml:space="preserve"> hệ thống Một cửa điện tử theo hướng tập trung, </w:t>
      </w:r>
      <w:r w:rsidR="002F1473" w:rsidRPr="004D5EFC">
        <w:rPr>
          <w:rFonts w:ascii="Times New Roman" w:hAnsi="Times New Roman" w:cs="Times New Roman"/>
          <w:color w:val="auto"/>
          <w:sz w:val="28"/>
          <w:szCs w:val="28"/>
        </w:rPr>
        <w:t>liên thông đồng bộ, thống nhất từ cấp tỉnh đến cấp xã</w:t>
      </w:r>
      <w:r w:rsidR="002F1473" w:rsidRPr="004D5EFC">
        <w:rPr>
          <w:rFonts w:ascii="Times New Roman" w:hAnsi="Times New Roman" w:cs="Times New Roman"/>
          <w:color w:val="auto"/>
          <w:sz w:val="28"/>
          <w:szCs w:val="28"/>
          <w:lang w:val="en-US"/>
        </w:rPr>
        <w:t>.</w:t>
      </w:r>
      <w:r w:rsidR="00192B4F" w:rsidRPr="004D5EFC">
        <w:rPr>
          <w:rFonts w:ascii="Times New Roman" w:eastAsia="Times New Roman" w:hAnsi="Times New Roman" w:cs="Times New Roman"/>
          <w:bCs/>
          <w:color w:val="auto"/>
          <w:sz w:val="28"/>
          <w:szCs w:val="28"/>
          <w:lang w:val="en-US"/>
        </w:rPr>
        <w:t xml:space="preserve"> Hiện tại 100% TTHC </w:t>
      </w:r>
      <w:r w:rsidR="00767A47" w:rsidRPr="004D5EFC">
        <w:rPr>
          <w:rFonts w:ascii="Times New Roman" w:eastAsia="Times New Roman" w:hAnsi="Times New Roman" w:cs="Times New Roman"/>
          <w:bCs/>
          <w:color w:val="auto"/>
          <w:sz w:val="28"/>
          <w:szCs w:val="28"/>
          <w:lang w:val="en-US"/>
        </w:rPr>
        <w:t xml:space="preserve">(1.836 </w:t>
      </w:r>
      <w:r w:rsidR="00ED79D6" w:rsidRPr="004D5EFC">
        <w:rPr>
          <w:rFonts w:ascii="Times New Roman" w:eastAsia="Times New Roman" w:hAnsi="Times New Roman" w:cs="Times New Roman"/>
          <w:bCs/>
          <w:color w:val="auto"/>
          <w:sz w:val="28"/>
          <w:szCs w:val="28"/>
          <w:lang w:val="en-US"/>
        </w:rPr>
        <w:t>TTHC</w:t>
      </w:r>
      <w:r w:rsidR="00767A47" w:rsidRPr="004D5EFC">
        <w:rPr>
          <w:rFonts w:ascii="Times New Roman" w:eastAsia="Times New Roman" w:hAnsi="Times New Roman" w:cs="Times New Roman"/>
          <w:bCs/>
          <w:color w:val="auto"/>
          <w:sz w:val="28"/>
          <w:szCs w:val="28"/>
          <w:lang w:val="en-US"/>
        </w:rPr>
        <w:t xml:space="preserve">) </w:t>
      </w:r>
      <w:r w:rsidR="00192B4F" w:rsidRPr="004D5EFC">
        <w:rPr>
          <w:rFonts w:ascii="Times New Roman" w:eastAsia="Times New Roman" w:hAnsi="Times New Roman" w:cs="Times New Roman"/>
          <w:bCs/>
          <w:color w:val="auto"/>
          <w:sz w:val="28"/>
          <w:szCs w:val="28"/>
          <w:lang w:val="en-US"/>
        </w:rPr>
        <w:t xml:space="preserve">của tỉnh đã thực hiện cung cấp </w:t>
      </w:r>
      <w:r w:rsidR="00F45B45" w:rsidRPr="004D5EFC">
        <w:rPr>
          <w:rFonts w:ascii="Times New Roman" w:eastAsia="Times New Roman" w:hAnsi="Times New Roman" w:cs="Times New Roman"/>
          <w:bCs/>
          <w:color w:val="auto"/>
          <w:sz w:val="28"/>
          <w:szCs w:val="28"/>
          <w:lang w:val="en-US"/>
        </w:rPr>
        <w:t xml:space="preserve">lên </w:t>
      </w:r>
      <w:r w:rsidR="00B67409" w:rsidRPr="004D5EFC">
        <w:rPr>
          <w:rFonts w:ascii="Times New Roman" w:eastAsia="Times New Roman" w:hAnsi="Times New Roman" w:cs="Times New Roman"/>
          <w:bCs/>
          <w:color w:val="auto"/>
          <w:sz w:val="28"/>
          <w:szCs w:val="28"/>
          <w:lang w:val="en-US"/>
        </w:rPr>
        <w:t>Cổng DVC</w:t>
      </w:r>
      <w:r w:rsidR="00F45B45" w:rsidRPr="004D5EFC">
        <w:rPr>
          <w:rFonts w:ascii="Times New Roman" w:eastAsia="Times New Roman" w:hAnsi="Times New Roman" w:cs="Times New Roman"/>
          <w:bCs/>
          <w:color w:val="auto"/>
          <w:sz w:val="28"/>
          <w:szCs w:val="28"/>
          <w:lang w:val="en-US"/>
        </w:rPr>
        <w:t xml:space="preserve"> </w:t>
      </w:r>
      <w:r w:rsidR="00192B4F" w:rsidRPr="004D5EFC">
        <w:rPr>
          <w:rFonts w:ascii="Times New Roman" w:eastAsia="Times New Roman" w:hAnsi="Times New Roman" w:cs="Times New Roman"/>
          <w:bCs/>
          <w:color w:val="auto"/>
          <w:sz w:val="28"/>
          <w:szCs w:val="28"/>
          <w:lang w:val="en-US"/>
        </w:rPr>
        <w:t>tối thiểu ở mức độ 2</w:t>
      </w:r>
      <w:r w:rsidR="00B67409" w:rsidRPr="004D5EFC">
        <w:rPr>
          <w:rFonts w:ascii="Times New Roman" w:eastAsia="Times New Roman" w:hAnsi="Times New Roman" w:cs="Times New Roman"/>
          <w:bCs/>
          <w:color w:val="auto"/>
          <w:sz w:val="28"/>
          <w:szCs w:val="28"/>
          <w:lang w:val="en-US"/>
        </w:rPr>
        <w:t>, tr</w:t>
      </w:r>
      <w:r w:rsidR="00177461" w:rsidRPr="004D5EFC">
        <w:rPr>
          <w:rFonts w:ascii="Times New Roman" w:eastAsia="Times New Roman" w:hAnsi="Times New Roman" w:cs="Times New Roman"/>
          <w:bCs/>
          <w:color w:val="auto"/>
          <w:sz w:val="28"/>
          <w:szCs w:val="28"/>
          <w:lang w:val="en-US"/>
        </w:rPr>
        <w:t xml:space="preserve">ong đó có </w:t>
      </w:r>
      <w:r w:rsidR="00767A47" w:rsidRPr="004D5EFC">
        <w:rPr>
          <w:rFonts w:ascii="Times New Roman" w:eastAsia="Times New Roman" w:hAnsi="Times New Roman" w:cs="Times New Roman"/>
          <w:bCs/>
          <w:color w:val="auto"/>
          <w:sz w:val="28"/>
          <w:szCs w:val="28"/>
          <w:lang w:val="en-US"/>
        </w:rPr>
        <w:t>478</w:t>
      </w:r>
      <w:r w:rsidR="00177461" w:rsidRPr="004D5EFC">
        <w:rPr>
          <w:rFonts w:ascii="Times New Roman" w:eastAsia="Times New Roman" w:hAnsi="Times New Roman" w:cs="Times New Roman"/>
          <w:bCs/>
          <w:color w:val="auto"/>
          <w:sz w:val="28"/>
          <w:szCs w:val="28"/>
          <w:lang w:val="en-US"/>
        </w:rPr>
        <w:t xml:space="preserve"> TTHC </w:t>
      </w:r>
      <w:r w:rsidR="002805D7" w:rsidRPr="004D5EFC">
        <w:rPr>
          <w:rFonts w:ascii="Times New Roman" w:eastAsia="Times New Roman" w:hAnsi="Times New Roman" w:cs="Times New Roman"/>
          <w:bCs/>
          <w:color w:val="auto"/>
          <w:sz w:val="28"/>
          <w:szCs w:val="28"/>
          <w:lang w:val="en-US"/>
        </w:rPr>
        <w:t xml:space="preserve">được cung cấp ở </w:t>
      </w:r>
      <w:r w:rsidR="00177461" w:rsidRPr="004D5EFC">
        <w:rPr>
          <w:rFonts w:ascii="Times New Roman" w:eastAsia="Times New Roman" w:hAnsi="Times New Roman" w:cs="Times New Roman"/>
          <w:bCs/>
          <w:color w:val="auto"/>
          <w:sz w:val="28"/>
          <w:szCs w:val="28"/>
          <w:lang w:val="en-US"/>
        </w:rPr>
        <w:t>mức độ 3 đạt</w:t>
      </w:r>
      <w:r w:rsidR="00B67409" w:rsidRPr="004D5EFC">
        <w:rPr>
          <w:rFonts w:ascii="Times New Roman" w:eastAsia="Times New Roman" w:hAnsi="Times New Roman" w:cs="Times New Roman"/>
          <w:bCs/>
          <w:color w:val="auto"/>
          <w:sz w:val="28"/>
          <w:szCs w:val="28"/>
          <w:lang w:val="en-US"/>
        </w:rPr>
        <w:t xml:space="preserve"> tỷ lệ 2</w:t>
      </w:r>
      <w:r w:rsidR="00767A47" w:rsidRPr="004D5EFC">
        <w:rPr>
          <w:rFonts w:ascii="Times New Roman" w:eastAsia="Times New Roman" w:hAnsi="Times New Roman" w:cs="Times New Roman"/>
          <w:bCs/>
          <w:color w:val="auto"/>
          <w:sz w:val="28"/>
          <w:szCs w:val="28"/>
          <w:lang w:val="en-US"/>
        </w:rPr>
        <w:t>6</w:t>
      </w:r>
      <w:r w:rsidR="00B67409" w:rsidRPr="004D5EFC">
        <w:rPr>
          <w:rFonts w:ascii="Times New Roman" w:eastAsia="Times New Roman" w:hAnsi="Times New Roman" w:cs="Times New Roman"/>
          <w:bCs/>
          <w:color w:val="auto"/>
          <w:sz w:val="28"/>
          <w:szCs w:val="28"/>
          <w:lang w:val="en-US"/>
        </w:rPr>
        <w:t>%</w:t>
      </w:r>
      <w:r w:rsidR="002805D7" w:rsidRPr="004D5EFC">
        <w:rPr>
          <w:rFonts w:ascii="Times New Roman" w:eastAsia="Times New Roman" w:hAnsi="Times New Roman" w:cs="Times New Roman"/>
          <w:bCs/>
          <w:color w:val="auto"/>
          <w:sz w:val="28"/>
          <w:szCs w:val="28"/>
          <w:lang w:val="en-US"/>
        </w:rPr>
        <w:t xml:space="preserve"> và</w:t>
      </w:r>
      <w:r w:rsidR="00B67409" w:rsidRPr="004D5EFC">
        <w:rPr>
          <w:rFonts w:ascii="Times New Roman" w:eastAsia="Times New Roman" w:hAnsi="Times New Roman" w:cs="Times New Roman"/>
          <w:bCs/>
          <w:color w:val="auto"/>
          <w:sz w:val="28"/>
          <w:szCs w:val="28"/>
          <w:lang w:val="en-US"/>
        </w:rPr>
        <w:t xml:space="preserve"> </w:t>
      </w:r>
      <w:r w:rsidR="00767A47" w:rsidRPr="004D5EFC">
        <w:rPr>
          <w:rFonts w:ascii="Times New Roman" w:eastAsia="Times New Roman" w:hAnsi="Times New Roman" w:cs="Times New Roman"/>
          <w:bCs/>
          <w:color w:val="auto"/>
          <w:sz w:val="28"/>
          <w:szCs w:val="28"/>
          <w:lang w:val="en-US"/>
        </w:rPr>
        <w:t>189</w:t>
      </w:r>
      <w:r w:rsidR="00B67409" w:rsidRPr="004D5EFC">
        <w:rPr>
          <w:rFonts w:ascii="Times New Roman" w:eastAsia="Times New Roman" w:hAnsi="Times New Roman" w:cs="Times New Roman"/>
          <w:bCs/>
          <w:color w:val="auto"/>
          <w:sz w:val="28"/>
          <w:szCs w:val="28"/>
          <w:lang w:val="en-US"/>
        </w:rPr>
        <w:t xml:space="preserve"> TTHC </w:t>
      </w:r>
      <w:r w:rsidR="002805D7" w:rsidRPr="004D5EFC">
        <w:rPr>
          <w:rFonts w:ascii="Times New Roman" w:eastAsia="Times New Roman" w:hAnsi="Times New Roman" w:cs="Times New Roman"/>
          <w:bCs/>
          <w:color w:val="auto"/>
          <w:sz w:val="28"/>
          <w:szCs w:val="28"/>
          <w:lang w:val="en-US"/>
        </w:rPr>
        <w:t xml:space="preserve">được cung cấp ở </w:t>
      </w:r>
      <w:r w:rsidR="00B67409" w:rsidRPr="004D5EFC">
        <w:rPr>
          <w:rFonts w:ascii="Times New Roman" w:eastAsia="Times New Roman" w:hAnsi="Times New Roman" w:cs="Times New Roman"/>
          <w:bCs/>
          <w:color w:val="auto"/>
          <w:sz w:val="28"/>
          <w:szCs w:val="28"/>
          <w:lang w:val="en-US"/>
        </w:rPr>
        <w:t xml:space="preserve">mức độ 4 </w:t>
      </w:r>
      <w:r w:rsidR="00177461" w:rsidRPr="004D5EFC">
        <w:rPr>
          <w:rFonts w:ascii="Times New Roman" w:eastAsia="Times New Roman" w:hAnsi="Times New Roman" w:cs="Times New Roman"/>
          <w:bCs/>
          <w:color w:val="auto"/>
          <w:sz w:val="28"/>
          <w:szCs w:val="28"/>
          <w:lang w:val="en-US"/>
        </w:rPr>
        <w:t xml:space="preserve">đạt </w:t>
      </w:r>
      <w:r w:rsidR="00B67409" w:rsidRPr="004D5EFC">
        <w:rPr>
          <w:rFonts w:ascii="Times New Roman" w:eastAsia="Times New Roman" w:hAnsi="Times New Roman" w:cs="Times New Roman"/>
          <w:bCs/>
          <w:color w:val="auto"/>
          <w:sz w:val="28"/>
          <w:szCs w:val="28"/>
          <w:lang w:val="en-US"/>
        </w:rPr>
        <w:t>tỷ lệ 1</w:t>
      </w:r>
      <w:r w:rsidR="00767A47" w:rsidRPr="004D5EFC">
        <w:rPr>
          <w:rFonts w:ascii="Times New Roman" w:eastAsia="Times New Roman" w:hAnsi="Times New Roman" w:cs="Times New Roman"/>
          <w:bCs/>
          <w:color w:val="auto"/>
          <w:sz w:val="28"/>
          <w:szCs w:val="28"/>
          <w:lang w:val="en-US"/>
        </w:rPr>
        <w:t>0</w:t>
      </w:r>
      <w:r w:rsidR="00B67409" w:rsidRPr="004D5EFC">
        <w:rPr>
          <w:rFonts w:ascii="Times New Roman" w:eastAsia="Times New Roman" w:hAnsi="Times New Roman" w:cs="Times New Roman"/>
          <w:bCs/>
          <w:color w:val="auto"/>
          <w:sz w:val="28"/>
          <w:szCs w:val="28"/>
          <w:lang w:val="en-US"/>
        </w:rPr>
        <w:t>% so với tổng số</w:t>
      </w:r>
      <w:r w:rsidR="00767A47" w:rsidRPr="004D5EFC">
        <w:rPr>
          <w:rFonts w:ascii="Times New Roman" w:eastAsia="Times New Roman" w:hAnsi="Times New Roman" w:cs="Times New Roman"/>
          <w:bCs/>
          <w:color w:val="auto"/>
          <w:sz w:val="28"/>
          <w:szCs w:val="28"/>
          <w:lang w:val="en-US"/>
        </w:rPr>
        <w:t xml:space="preserve"> </w:t>
      </w:r>
      <w:r w:rsidR="00B67409" w:rsidRPr="004D5EFC">
        <w:rPr>
          <w:rFonts w:ascii="Times New Roman" w:eastAsia="Times New Roman" w:hAnsi="Times New Roman" w:cs="Times New Roman"/>
          <w:bCs/>
          <w:color w:val="auto"/>
          <w:sz w:val="28"/>
          <w:szCs w:val="28"/>
          <w:lang w:val="en-US"/>
        </w:rPr>
        <w:t xml:space="preserve">TTHC được cung cấp lên Cổng </w:t>
      </w:r>
      <w:r w:rsidR="002805D7" w:rsidRPr="004D5EFC">
        <w:rPr>
          <w:rFonts w:ascii="Times New Roman" w:eastAsia="Times New Roman" w:hAnsi="Times New Roman" w:cs="Times New Roman"/>
          <w:bCs/>
          <w:color w:val="auto"/>
          <w:sz w:val="28"/>
          <w:szCs w:val="28"/>
          <w:lang w:val="en-US"/>
        </w:rPr>
        <w:t>DVC</w:t>
      </w:r>
      <w:r w:rsidR="00B67409" w:rsidRPr="004D5EFC">
        <w:rPr>
          <w:rFonts w:ascii="Times New Roman" w:eastAsia="Times New Roman" w:hAnsi="Times New Roman" w:cs="Times New Roman"/>
          <w:bCs/>
          <w:color w:val="auto"/>
          <w:sz w:val="28"/>
          <w:szCs w:val="28"/>
          <w:lang w:val="en-US"/>
        </w:rPr>
        <w:t xml:space="preserve"> của tỉnh.</w:t>
      </w:r>
    </w:p>
    <w:p w14:paraId="0750036A" w14:textId="690DB89C" w:rsidR="000C5279" w:rsidRPr="004D5EFC" w:rsidRDefault="00C25C5C" w:rsidP="00771D44">
      <w:pPr>
        <w:spacing w:before="120" w:after="120"/>
        <w:ind w:firstLine="709"/>
        <w:jc w:val="both"/>
        <w:rPr>
          <w:rFonts w:ascii="Times New Roman" w:hAnsi="Times New Roman" w:cs="Times New Roman"/>
          <w:color w:val="auto"/>
          <w:sz w:val="28"/>
          <w:szCs w:val="28"/>
          <w:lang w:val="nl-NL"/>
        </w:rPr>
      </w:pPr>
      <w:r w:rsidRPr="004D5EFC">
        <w:rPr>
          <w:rFonts w:ascii="Times New Roman" w:hAnsi="Times New Roman" w:cs="Times New Roman"/>
          <w:color w:val="auto"/>
          <w:sz w:val="28"/>
          <w:szCs w:val="28"/>
        </w:rPr>
        <w:t xml:space="preserve">Đã thử nghiệm kết nối liên thông vào trục liên thông Quốc gia (NGSP) để trao đổi các dịch vụ giữa hệ thống </w:t>
      </w:r>
      <w:r w:rsidR="00B67409" w:rsidRPr="004D5EFC">
        <w:rPr>
          <w:rFonts w:ascii="Times New Roman" w:hAnsi="Times New Roman" w:cs="Times New Roman"/>
          <w:color w:val="auto"/>
          <w:sz w:val="28"/>
          <w:szCs w:val="28"/>
          <w:lang w:val="en-US"/>
        </w:rPr>
        <w:t>MCĐT</w:t>
      </w:r>
      <w:r w:rsidRPr="004D5EFC">
        <w:rPr>
          <w:rFonts w:ascii="Times New Roman" w:hAnsi="Times New Roman" w:cs="Times New Roman"/>
          <w:color w:val="auto"/>
          <w:sz w:val="28"/>
          <w:szCs w:val="28"/>
        </w:rPr>
        <w:t xml:space="preserve"> với hệ thống Lý lịch tư pháp, Hộ tịch của Bộ Tư pháp và hoàn thiện kết nối liên thông, tích hợp hệ thống xác thực dùng </w:t>
      </w:r>
      <w:r w:rsidRPr="004D5EFC">
        <w:rPr>
          <w:rFonts w:ascii="Times New Roman" w:hAnsi="Times New Roman" w:cs="Times New Roman"/>
          <w:color w:val="auto"/>
          <w:sz w:val="28"/>
          <w:szCs w:val="28"/>
        </w:rPr>
        <w:lastRenderedPageBreak/>
        <w:t xml:space="preserve">chung giữa </w:t>
      </w:r>
      <w:r w:rsidR="00EE6305" w:rsidRPr="004D5EFC">
        <w:rPr>
          <w:rFonts w:ascii="Times New Roman" w:hAnsi="Times New Roman" w:cs="Times New Roman"/>
          <w:color w:val="auto"/>
          <w:sz w:val="28"/>
          <w:szCs w:val="28"/>
          <w:lang w:val="en-US"/>
        </w:rPr>
        <w:t>Cổng DVC</w:t>
      </w:r>
      <w:r w:rsidRPr="004D5EFC">
        <w:rPr>
          <w:rFonts w:ascii="Times New Roman" w:hAnsi="Times New Roman" w:cs="Times New Roman"/>
          <w:color w:val="auto"/>
          <w:sz w:val="28"/>
          <w:szCs w:val="28"/>
        </w:rPr>
        <w:t xml:space="preserve"> quốc gia với </w:t>
      </w:r>
      <w:r w:rsidR="00EE6305" w:rsidRPr="004D5EFC">
        <w:rPr>
          <w:rFonts w:ascii="Times New Roman" w:hAnsi="Times New Roman" w:cs="Times New Roman"/>
          <w:color w:val="auto"/>
          <w:sz w:val="28"/>
          <w:szCs w:val="28"/>
          <w:lang w:val="en-US"/>
        </w:rPr>
        <w:t>Cổng DVC</w:t>
      </w:r>
      <w:r w:rsidRPr="004D5EFC">
        <w:rPr>
          <w:rFonts w:ascii="Times New Roman" w:hAnsi="Times New Roman" w:cs="Times New Roman"/>
          <w:color w:val="auto"/>
          <w:sz w:val="28"/>
          <w:szCs w:val="28"/>
        </w:rPr>
        <w:t xml:space="preserve"> của tỉnh, hoàn thiện tích hợp thủ tục Thông báo hoạt động khuyến mại, Đổi giấy phép lái xe với Cổng Dịch vụ công quốc gia</w:t>
      </w:r>
      <w:r w:rsidR="00617E05" w:rsidRPr="004D5EFC">
        <w:rPr>
          <w:rFonts w:ascii="Times New Roman" w:hAnsi="Times New Roman" w:cs="Times New Roman"/>
          <w:color w:val="auto"/>
          <w:sz w:val="28"/>
          <w:szCs w:val="28"/>
          <w:lang w:val="en-US"/>
        </w:rPr>
        <w:t>.</w:t>
      </w:r>
      <w:r w:rsidR="000C5279" w:rsidRPr="004D5EFC">
        <w:rPr>
          <w:rFonts w:ascii="Times New Roman" w:eastAsia="Times New Roman" w:hAnsi="Times New Roman" w:cs="Times New Roman"/>
          <w:bCs/>
          <w:i/>
          <w:color w:val="auto"/>
          <w:sz w:val="28"/>
          <w:szCs w:val="28"/>
          <w:lang w:val="en-US"/>
        </w:rPr>
        <w:tab/>
      </w:r>
    </w:p>
    <w:p w14:paraId="239F9DDA" w14:textId="77777777" w:rsidR="0071010F" w:rsidRPr="004D5EFC" w:rsidRDefault="000C5279" w:rsidP="0071010F">
      <w:pPr>
        <w:pStyle w:val="Heading2"/>
        <w:ind w:firstLine="709"/>
        <w:rPr>
          <w:szCs w:val="28"/>
          <w:lang w:val="en-US"/>
        </w:rPr>
      </w:pPr>
      <w:r w:rsidRPr="004D5EFC">
        <w:rPr>
          <w:szCs w:val="28"/>
        </w:rPr>
        <w:t xml:space="preserve"> </w:t>
      </w:r>
      <w:r w:rsidR="0071010F" w:rsidRPr="004D5EFC">
        <w:rPr>
          <w:szCs w:val="28"/>
          <w:lang w:val="en-US"/>
        </w:rPr>
        <w:t>3. Ứng dụng CNTT tại Bộ phận một cửa trong việc tiếp nhận, giải quyết TTHC</w:t>
      </w:r>
    </w:p>
    <w:p w14:paraId="3D776B58" w14:textId="0CC1CF8E" w:rsidR="0071010F" w:rsidRPr="004D5EFC" w:rsidRDefault="0071010F" w:rsidP="0071010F">
      <w:pPr>
        <w:pStyle w:val="Bodytext30"/>
        <w:shd w:val="clear" w:color="auto" w:fill="auto"/>
        <w:spacing w:before="120" w:after="120" w:line="240" w:lineRule="auto"/>
        <w:ind w:firstLine="709"/>
        <w:rPr>
          <w:b w:val="0"/>
          <w:sz w:val="28"/>
          <w:szCs w:val="28"/>
        </w:rPr>
      </w:pPr>
      <w:r w:rsidRPr="004D5EFC">
        <w:rPr>
          <w:b w:val="0"/>
          <w:sz w:val="28"/>
          <w:szCs w:val="28"/>
        </w:rPr>
        <w:t xml:space="preserve">Việc ứng dụng CNTT tại Bộ phận một cửa trong việc tiếp nhận, giải quyết TTHC được các cơ quan, đơn vị trên địa bàn tỉnh ngày càng quan tâm, chú trọng. Hiện nay, </w:t>
      </w:r>
      <w:r w:rsidR="008668EC" w:rsidRPr="004D5EFC">
        <w:rPr>
          <w:b w:val="0"/>
          <w:sz w:val="28"/>
          <w:szCs w:val="28"/>
        </w:rPr>
        <w:t>100% các</w:t>
      </w:r>
      <w:r w:rsidRPr="004D5EFC">
        <w:rPr>
          <w:b w:val="0"/>
          <w:sz w:val="28"/>
          <w:szCs w:val="28"/>
        </w:rPr>
        <w:t xml:space="preserve"> </w:t>
      </w:r>
      <w:r w:rsidR="002805D7" w:rsidRPr="004D5EFC">
        <w:rPr>
          <w:b w:val="0"/>
          <w:sz w:val="28"/>
          <w:szCs w:val="28"/>
        </w:rPr>
        <w:t>Sở</w:t>
      </w:r>
      <w:r w:rsidRPr="004D5EFC">
        <w:rPr>
          <w:b w:val="0"/>
          <w:sz w:val="28"/>
          <w:szCs w:val="28"/>
        </w:rPr>
        <w:t>, ban, ngành</w:t>
      </w:r>
      <w:r w:rsidR="002805D7" w:rsidRPr="004D5EFC">
        <w:rPr>
          <w:b w:val="0"/>
          <w:sz w:val="28"/>
          <w:szCs w:val="28"/>
        </w:rPr>
        <w:t xml:space="preserve"> tỉnh</w:t>
      </w:r>
      <w:r w:rsidR="008668EC" w:rsidRPr="004D5EFC">
        <w:rPr>
          <w:b w:val="0"/>
          <w:sz w:val="28"/>
          <w:szCs w:val="28"/>
        </w:rPr>
        <w:t xml:space="preserve">, UBND </w:t>
      </w:r>
      <w:r w:rsidR="00D04DAD" w:rsidRPr="004D5EFC">
        <w:rPr>
          <w:b w:val="0"/>
          <w:sz w:val="28"/>
          <w:szCs w:val="28"/>
        </w:rPr>
        <w:t>cấp huyện và UBND cấp xã</w:t>
      </w:r>
      <w:r w:rsidR="0058136B" w:rsidRPr="004D5EFC">
        <w:rPr>
          <w:b w:val="0"/>
          <w:sz w:val="28"/>
          <w:szCs w:val="28"/>
        </w:rPr>
        <w:t xml:space="preserve"> trên địa bàn tỉnh</w:t>
      </w:r>
      <w:r w:rsidRPr="004D5EFC">
        <w:rPr>
          <w:b w:val="0"/>
          <w:sz w:val="28"/>
          <w:szCs w:val="28"/>
        </w:rPr>
        <w:t xml:space="preserve"> đã đưa vào sử dụng hệ </w:t>
      </w:r>
      <w:r w:rsidR="00EE6305" w:rsidRPr="004D5EFC">
        <w:rPr>
          <w:b w:val="0"/>
          <w:sz w:val="28"/>
          <w:szCs w:val="28"/>
        </w:rPr>
        <w:t xml:space="preserve">thống phần mềm </w:t>
      </w:r>
      <w:r w:rsidRPr="004D5EFC">
        <w:rPr>
          <w:b w:val="0"/>
          <w:sz w:val="28"/>
          <w:szCs w:val="28"/>
        </w:rPr>
        <w:t xml:space="preserve">MCĐT để thực hiện tiếp nhận, xử lý và trả kết quả TTHC. Việc triển khai đồng bộ phần mềm </w:t>
      </w:r>
      <w:r w:rsidR="00D04DAD" w:rsidRPr="004D5EFC">
        <w:rPr>
          <w:b w:val="0"/>
          <w:sz w:val="28"/>
          <w:szCs w:val="28"/>
        </w:rPr>
        <w:t>MCĐT</w:t>
      </w:r>
      <w:r w:rsidR="0058136B" w:rsidRPr="004D5EFC">
        <w:rPr>
          <w:b w:val="0"/>
          <w:sz w:val="28"/>
          <w:szCs w:val="28"/>
        </w:rPr>
        <w:t xml:space="preserve"> </w:t>
      </w:r>
      <w:r w:rsidRPr="004D5EFC">
        <w:rPr>
          <w:b w:val="0"/>
          <w:sz w:val="28"/>
          <w:szCs w:val="28"/>
        </w:rPr>
        <w:t xml:space="preserve">trong xử lý TTHC của tỉnh đảm </w:t>
      </w:r>
      <w:r w:rsidR="0064088B" w:rsidRPr="004D5EFC">
        <w:rPr>
          <w:b w:val="0"/>
          <w:sz w:val="28"/>
          <w:szCs w:val="28"/>
        </w:rPr>
        <w:t xml:space="preserve">bảo </w:t>
      </w:r>
      <w:r w:rsidRPr="004D5EFC">
        <w:rPr>
          <w:b w:val="0"/>
          <w:sz w:val="28"/>
          <w:szCs w:val="28"/>
        </w:rPr>
        <w:t xml:space="preserve">theo Nghị định 61/2018/NĐ-CP về thực hiện cơ chế một cửa, một cửa liên thông trong giải quyết </w:t>
      </w:r>
      <w:r w:rsidR="00ED79D6" w:rsidRPr="004D5EFC">
        <w:rPr>
          <w:b w:val="0"/>
          <w:sz w:val="28"/>
          <w:szCs w:val="28"/>
        </w:rPr>
        <w:t>TTHC</w:t>
      </w:r>
      <w:r w:rsidRPr="004D5EFC">
        <w:rPr>
          <w:b w:val="0"/>
          <w:sz w:val="28"/>
          <w:szCs w:val="28"/>
        </w:rPr>
        <w:t>.</w:t>
      </w:r>
    </w:p>
    <w:p w14:paraId="295DDCD2" w14:textId="6432D855" w:rsidR="0071010F" w:rsidRPr="004D5EFC" w:rsidRDefault="00F719D8" w:rsidP="00F719D8">
      <w:pPr>
        <w:pStyle w:val="Bodytext30"/>
        <w:shd w:val="clear" w:color="auto" w:fill="auto"/>
        <w:spacing w:before="120" w:after="120" w:line="240" w:lineRule="auto"/>
        <w:ind w:firstLine="709"/>
        <w:rPr>
          <w:b w:val="0"/>
          <w:bCs w:val="0"/>
          <w:sz w:val="28"/>
          <w:szCs w:val="28"/>
        </w:rPr>
      </w:pPr>
      <w:r w:rsidRPr="004D5EFC">
        <w:rPr>
          <w:b w:val="0"/>
          <w:sz w:val="28"/>
          <w:szCs w:val="28"/>
        </w:rPr>
        <w:t>Hiện nay việc tiếp nhận, xử lý hoàn trả kết quả xử lý TTHC của các cơ quan, đơn vị đều thông qua phần mềm MCĐT. Việc tiếp nhận, xử lý, giải quyết TTHC được thực hiện theo đúng quy trình đã ban hành</w:t>
      </w:r>
      <w:r w:rsidR="0071010F" w:rsidRPr="004D5EFC">
        <w:rPr>
          <w:b w:val="0"/>
          <w:sz w:val="28"/>
          <w:szCs w:val="28"/>
        </w:rPr>
        <w:t>. Kết quả giải quyết được công khai và có thể tra cứu bằng nhiều phương tiện như tổng đ</w:t>
      </w:r>
      <w:r w:rsidRPr="004D5EFC">
        <w:rPr>
          <w:b w:val="0"/>
          <w:sz w:val="28"/>
          <w:szCs w:val="28"/>
        </w:rPr>
        <w:t>ài tin nhắn, Cổng TTĐT, Cổng DVCTT</w:t>
      </w:r>
      <w:r w:rsidR="0071010F" w:rsidRPr="004D5EFC">
        <w:rPr>
          <w:b w:val="0"/>
          <w:sz w:val="28"/>
          <w:szCs w:val="28"/>
        </w:rPr>
        <w:t>, kiosk thông tin,</w:t>
      </w:r>
      <w:r w:rsidR="00ED79D6" w:rsidRPr="004D5EFC">
        <w:rPr>
          <w:b w:val="0"/>
          <w:sz w:val="28"/>
          <w:szCs w:val="28"/>
        </w:rPr>
        <w:t xml:space="preserve"> zalo</w:t>
      </w:r>
      <w:r w:rsidR="0071010F" w:rsidRPr="004D5EFC">
        <w:rPr>
          <w:b w:val="0"/>
          <w:sz w:val="28"/>
          <w:szCs w:val="28"/>
        </w:rPr>
        <w:t xml:space="preserve">… Ngoài ra, các </w:t>
      </w:r>
      <w:r w:rsidRPr="004D5EFC">
        <w:rPr>
          <w:b w:val="0"/>
          <w:sz w:val="28"/>
          <w:szCs w:val="28"/>
        </w:rPr>
        <w:t xml:space="preserve">cơ quan, </w:t>
      </w:r>
      <w:r w:rsidR="0071010F" w:rsidRPr="004D5EFC">
        <w:rPr>
          <w:b w:val="0"/>
          <w:sz w:val="28"/>
          <w:szCs w:val="28"/>
        </w:rPr>
        <w:t>đơn vị đều đã thực hiện</w:t>
      </w:r>
      <w:r w:rsidRPr="004D5EFC">
        <w:rPr>
          <w:b w:val="0"/>
          <w:sz w:val="28"/>
          <w:szCs w:val="28"/>
        </w:rPr>
        <w:t xml:space="preserve"> nâng cấp một số DVCTT đáp ứng ở </w:t>
      </w:r>
      <w:r w:rsidR="0071010F" w:rsidRPr="004D5EFC">
        <w:rPr>
          <w:b w:val="0"/>
          <w:sz w:val="28"/>
          <w:szCs w:val="28"/>
        </w:rPr>
        <w:t>mức 3, 4 theo quy định tuy nhiên do thói quen người dân, doanh nghiệp mang hồ sơ trực tiếp đến Bộ phận một cửa n</w:t>
      </w:r>
      <w:r w:rsidRPr="004D5EFC">
        <w:rPr>
          <w:b w:val="0"/>
          <w:sz w:val="28"/>
          <w:szCs w:val="28"/>
        </w:rPr>
        <w:t xml:space="preserve">ên hiệu quả việc triển khai DVCTT </w:t>
      </w:r>
      <w:r w:rsidR="0071010F" w:rsidRPr="004D5EFC">
        <w:rPr>
          <w:b w:val="0"/>
          <w:sz w:val="28"/>
          <w:szCs w:val="28"/>
        </w:rPr>
        <w:t>là chưa cao.</w:t>
      </w:r>
    </w:p>
    <w:p w14:paraId="10ED3391" w14:textId="7ED2CC96" w:rsidR="0071010F" w:rsidRPr="004D5EFC" w:rsidRDefault="00B23A7F" w:rsidP="00B23A7F">
      <w:pPr>
        <w:widowControl/>
        <w:tabs>
          <w:tab w:val="left" w:pos="-3553"/>
        </w:tabs>
        <w:spacing w:before="60" w:after="60"/>
        <w:ind w:firstLine="567"/>
        <w:jc w:val="both"/>
        <w:outlineLvl w:val="0"/>
        <w:rPr>
          <w:rFonts w:ascii="Times New Roman" w:hAnsi="Times New Roman" w:cs="Times New Roman"/>
          <w:bCs/>
          <w:color w:val="auto"/>
          <w:sz w:val="28"/>
          <w:szCs w:val="28"/>
          <w:lang w:val="en-US"/>
        </w:rPr>
      </w:pPr>
      <w:r w:rsidRPr="004D5EFC">
        <w:rPr>
          <w:rFonts w:ascii="Times New Roman" w:hAnsi="Times New Roman" w:cs="Times New Roman"/>
          <w:color w:val="auto"/>
          <w:sz w:val="28"/>
          <w:szCs w:val="28"/>
          <w:shd w:val="clear" w:color="auto" w:fill="FFFFFF"/>
        </w:rPr>
        <w:t>Trong năm 2019, toàn tỉnh đã tiếp nhận và giải quyết đúng hạn (</w:t>
      </w:r>
      <w:r w:rsidRPr="004D5EFC">
        <w:rPr>
          <w:rFonts w:ascii="Times New Roman" w:hAnsi="Times New Roman" w:cs="Times New Roman"/>
          <w:color w:val="auto"/>
          <w:sz w:val="28"/>
          <w:szCs w:val="28"/>
          <w:shd w:val="clear" w:color="auto" w:fill="FFFFFF"/>
          <w:lang w:val="en-US"/>
        </w:rPr>
        <w:t>974.063/974.424</w:t>
      </w:r>
      <w:r w:rsidRPr="004D5EFC">
        <w:rPr>
          <w:rFonts w:ascii="Times New Roman" w:hAnsi="Times New Roman" w:cs="Times New Roman"/>
          <w:color w:val="auto"/>
          <w:sz w:val="28"/>
          <w:szCs w:val="28"/>
          <w:shd w:val="clear" w:color="auto" w:fill="FFFFFF"/>
        </w:rPr>
        <w:t xml:space="preserve"> hồ sơ) đạt tỷ lệ </w:t>
      </w:r>
      <w:r w:rsidRPr="004D5EFC">
        <w:rPr>
          <w:rFonts w:ascii="Times New Roman" w:hAnsi="Times New Roman" w:cs="Times New Roman"/>
          <w:color w:val="auto"/>
          <w:sz w:val="28"/>
          <w:szCs w:val="28"/>
          <w:shd w:val="clear" w:color="auto" w:fill="FFFFFF"/>
          <w:lang w:val="en-US"/>
        </w:rPr>
        <w:t>99,96</w:t>
      </w:r>
      <w:r w:rsidRPr="004D5EFC">
        <w:rPr>
          <w:rFonts w:ascii="Times New Roman" w:hAnsi="Times New Roman" w:cs="Times New Roman"/>
          <w:color w:val="auto"/>
          <w:sz w:val="28"/>
          <w:szCs w:val="28"/>
          <w:shd w:val="clear" w:color="auto" w:fill="FFFFFF"/>
        </w:rPr>
        <w:t>%</w:t>
      </w:r>
      <w:r w:rsidRPr="004D5EFC">
        <w:rPr>
          <w:rFonts w:ascii="Times New Roman" w:hAnsi="Times New Roman" w:cs="Times New Roman"/>
          <w:color w:val="auto"/>
          <w:sz w:val="28"/>
          <w:szCs w:val="28"/>
          <w:shd w:val="clear" w:color="auto" w:fill="FFFFFF"/>
          <w:lang w:val="en-US"/>
        </w:rPr>
        <w:t xml:space="preserve">, số hồ sơ tiếp nhận và xử lý trực tuyến </w:t>
      </w:r>
      <w:r w:rsidRPr="004D5EFC">
        <w:rPr>
          <w:rFonts w:ascii="Times New Roman" w:hAnsi="Times New Roman" w:cs="Times New Roman"/>
          <w:bCs/>
          <w:iCs/>
          <w:color w:val="auto"/>
          <w:sz w:val="28"/>
          <w:szCs w:val="28"/>
        </w:rPr>
        <w:t>5</w:t>
      </w:r>
      <w:r w:rsidR="00EE6305" w:rsidRPr="004D5EFC">
        <w:rPr>
          <w:rFonts w:ascii="Times New Roman" w:hAnsi="Times New Roman" w:cs="Times New Roman"/>
          <w:bCs/>
          <w:iCs/>
          <w:color w:val="auto"/>
          <w:sz w:val="28"/>
          <w:szCs w:val="28"/>
          <w:lang w:val="en-US"/>
        </w:rPr>
        <w:t>.</w:t>
      </w:r>
      <w:r w:rsidRPr="004D5EFC">
        <w:rPr>
          <w:rFonts w:ascii="Times New Roman" w:hAnsi="Times New Roman" w:cs="Times New Roman"/>
          <w:bCs/>
          <w:iCs/>
          <w:color w:val="auto"/>
          <w:sz w:val="28"/>
          <w:szCs w:val="28"/>
        </w:rPr>
        <w:t>175 /88</w:t>
      </w:r>
      <w:r w:rsidRPr="004D5EFC">
        <w:rPr>
          <w:rFonts w:ascii="Times New Roman" w:hAnsi="Times New Roman" w:cs="Times New Roman"/>
          <w:bCs/>
          <w:iCs/>
          <w:color w:val="auto"/>
          <w:sz w:val="28"/>
          <w:szCs w:val="28"/>
          <w:lang w:val="en-US"/>
        </w:rPr>
        <w:t>.</w:t>
      </w:r>
      <w:r w:rsidRPr="004D5EFC">
        <w:rPr>
          <w:rFonts w:ascii="Times New Roman" w:hAnsi="Times New Roman" w:cs="Times New Roman"/>
          <w:bCs/>
          <w:iCs/>
          <w:color w:val="auto"/>
          <w:sz w:val="28"/>
          <w:szCs w:val="28"/>
        </w:rPr>
        <w:t>325</w:t>
      </w:r>
      <w:r w:rsidRPr="004D5EFC">
        <w:rPr>
          <w:rFonts w:ascii="Times New Roman" w:hAnsi="Times New Roman" w:cs="Times New Roman"/>
          <w:bCs/>
          <w:iCs/>
          <w:color w:val="auto"/>
          <w:sz w:val="28"/>
          <w:szCs w:val="28"/>
          <w:lang w:val="en-US"/>
        </w:rPr>
        <w:t xml:space="preserve"> đạt tỷ lệ 5,85%</w:t>
      </w:r>
      <w:r w:rsidRPr="004D5EFC">
        <w:rPr>
          <w:rFonts w:ascii="Times New Roman" w:hAnsi="Times New Roman" w:cs="Times New Roman"/>
          <w:color w:val="auto"/>
          <w:sz w:val="28"/>
          <w:szCs w:val="28"/>
          <w:shd w:val="clear" w:color="auto" w:fill="FFFFFF"/>
        </w:rPr>
        <w:t>.</w:t>
      </w:r>
    </w:p>
    <w:p w14:paraId="76DFFBE4" w14:textId="2E3E67C4" w:rsidR="00C72109" w:rsidRPr="004D5EFC" w:rsidRDefault="00C72109" w:rsidP="00C72109">
      <w:pPr>
        <w:pStyle w:val="Bodytext30"/>
        <w:shd w:val="clear" w:color="auto" w:fill="auto"/>
        <w:spacing w:before="120" w:after="120" w:line="240" w:lineRule="auto"/>
        <w:ind w:firstLine="709"/>
        <w:rPr>
          <w:sz w:val="28"/>
          <w:szCs w:val="28"/>
        </w:rPr>
      </w:pPr>
      <w:r w:rsidRPr="004D5EFC">
        <w:rPr>
          <w:sz w:val="28"/>
          <w:szCs w:val="28"/>
        </w:rPr>
        <w:t xml:space="preserve">4. Ứng dụng CNTT trong nội bộ các </w:t>
      </w:r>
      <w:r w:rsidR="00EA0472" w:rsidRPr="004D5EFC">
        <w:rPr>
          <w:sz w:val="28"/>
          <w:szCs w:val="28"/>
        </w:rPr>
        <w:t>CQNN</w:t>
      </w:r>
    </w:p>
    <w:p w14:paraId="09CF5F34" w14:textId="668ABBF1" w:rsidR="00E33ADF" w:rsidRPr="004D5EFC" w:rsidRDefault="00C72109" w:rsidP="00C72109">
      <w:pPr>
        <w:pStyle w:val="Bodytext30"/>
        <w:shd w:val="clear" w:color="auto" w:fill="auto"/>
        <w:tabs>
          <w:tab w:val="left" w:pos="709"/>
          <w:tab w:val="left" w:pos="8134"/>
        </w:tabs>
        <w:spacing w:before="120" w:after="120" w:line="240" w:lineRule="auto"/>
        <w:rPr>
          <w:sz w:val="28"/>
          <w:szCs w:val="28"/>
          <w:bdr w:val="none" w:sz="0" w:space="0" w:color="auto" w:frame="1"/>
          <w:shd w:val="clear" w:color="auto" w:fill="FFFFFF"/>
        </w:rPr>
      </w:pPr>
      <w:r w:rsidRPr="004D5EFC">
        <w:rPr>
          <w:b w:val="0"/>
          <w:sz w:val="28"/>
          <w:szCs w:val="28"/>
          <w:bdr w:val="none" w:sz="0" w:space="0" w:color="auto" w:frame="1"/>
          <w:shd w:val="clear" w:color="auto" w:fill="FFFFFF"/>
        </w:rPr>
        <w:tab/>
        <w:t xml:space="preserve">Hệ thống Quản lý văn bản và </w:t>
      </w:r>
      <w:r w:rsidR="00B23A7F" w:rsidRPr="004D5EFC">
        <w:rPr>
          <w:b w:val="0"/>
          <w:sz w:val="28"/>
          <w:szCs w:val="28"/>
          <w:bdr w:val="none" w:sz="0" w:space="0" w:color="auto" w:frame="1"/>
          <w:shd w:val="clear" w:color="auto" w:fill="FFFFFF"/>
        </w:rPr>
        <w:t>điều hành</w:t>
      </w:r>
      <w:r w:rsidRPr="004D5EFC">
        <w:rPr>
          <w:b w:val="0"/>
          <w:sz w:val="28"/>
          <w:szCs w:val="28"/>
          <w:bdr w:val="none" w:sz="0" w:space="0" w:color="auto" w:frame="1"/>
          <w:shd w:val="clear" w:color="auto" w:fill="FFFFFF"/>
        </w:rPr>
        <w:t xml:space="preserve"> </w:t>
      </w:r>
      <w:r w:rsidRPr="004D5EFC">
        <w:rPr>
          <w:b w:val="0"/>
          <w:sz w:val="28"/>
          <w:szCs w:val="28"/>
        </w:rPr>
        <w:t>đã triển khai đồng bộ</w:t>
      </w:r>
      <w:r w:rsidRPr="004D5EFC">
        <w:rPr>
          <w:b w:val="0"/>
          <w:sz w:val="28"/>
          <w:szCs w:val="28"/>
          <w:bdr w:val="none" w:sz="0" w:space="0" w:color="auto" w:frame="1"/>
          <w:shd w:val="clear" w:color="auto" w:fill="FFFFFF"/>
        </w:rPr>
        <w:t xml:space="preserve"> trong các </w:t>
      </w:r>
      <w:r w:rsidR="002805D7" w:rsidRPr="004D5EFC">
        <w:rPr>
          <w:b w:val="0"/>
          <w:sz w:val="28"/>
          <w:szCs w:val="28"/>
          <w:bdr w:val="none" w:sz="0" w:space="0" w:color="auto" w:frame="1"/>
          <w:shd w:val="clear" w:color="auto" w:fill="FFFFFF"/>
        </w:rPr>
        <w:t>CQNN</w:t>
      </w:r>
      <w:r w:rsidRPr="004D5EFC">
        <w:rPr>
          <w:b w:val="0"/>
          <w:sz w:val="28"/>
          <w:szCs w:val="28"/>
          <w:bdr w:val="none" w:sz="0" w:space="0" w:color="auto" w:frame="1"/>
          <w:shd w:val="clear" w:color="auto" w:fill="FFFFFF"/>
        </w:rPr>
        <w:t xml:space="preserve"> trên địa bàn tỉnh đã giúp nâng cao hiệu quả việc gửi, nhận văn bản điện tử từ cấp tỉnh đến cấp xã. Hiện nay, đã thực hiện kết nối, liên</w:t>
      </w:r>
      <w:r w:rsidR="002805D7" w:rsidRPr="004D5EFC">
        <w:rPr>
          <w:b w:val="0"/>
          <w:sz w:val="28"/>
          <w:szCs w:val="28"/>
          <w:bdr w:val="none" w:sz="0" w:space="0" w:color="auto" w:frame="1"/>
          <w:shd w:val="clear" w:color="auto" w:fill="FFFFFF"/>
        </w:rPr>
        <w:t xml:space="preserve"> thông phần mềm quản lý văn bản</w:t>
      </w:r>
      <w:r w:rsidRPr="004D5EFC">
        <w:rPr>
          <w:b w:val="0"/>
          <w:sz w:val="28"/>
          <w:szCs w:val="28"/>
          <w:bdr w:val="none" w:sz="0" w:space="0" w:color="auto" w:frame="1"/>
          <w:shd w:val="clear" w:color="auto" w:fill="FFFFFF"/>
        </w:rPr>
        <w:t xml:space="preserve"> tất cả các </w:t>
      </w:r>
      <w:r w:rsidR="002805D7" w:rsidRPr="004D5EFC">
        <w:rPr>
          <w:b w:val="0"/>
          <w:sz w:val="28"/>
          <w:szCs w:val="28"/>
          <w:bdr w:val="none" w:sz="0" w:space="0" w:color="auto" w:frame="1"/>
          <w:shd w:val="clear" w:color="auto" w:fill="FFFFFF"/>
        </w:rPr>
        <w:t>Sở</w:t>
      </w:r>
      <w:r w:rsidRPr="004D5EFC">
        <w:rPr>
          <w:b w:val="0"/>
          <w:sz w:val="28"/>
          <w:szCs w:val="28"/>
          <w:bdr w:val="none" w:sz="0" w:space="0" w:color="auto" w:frame="1"/>
          <w:shd w:val="clear" w:color="auto" w:fill="FFFFFF"/>
        </w:rPr>
        <w:t>,</w:t>
      </w:r>
      <w:r w:rsidR="002805D7" w:rsidRPr="004D5EFC">
        <w:rPr>
          <w:b w:val="0"/>
          <w:sz w:val="28"/>
          <w:szCs w:val="28"/>
          <w:bdr w:val="none" w:sz="0" w:space="0" w:color="auto" w:frame="1"/>
          <w:shd w:val="clear" w:color="auto" w:fill="FFFFFF"/>
        </w:rPr>
        <w:t xml:space="preserve"> ban</w:t>
      </w:r>
      <w:r w:rsidRPr="004D5EFC">
        <w:rPr>
          <w:b w:val="0"/>
          <w:sz w:val="28"/>
          <w:szCs w:val="28"/>
          <w:bdr w:val="none" w:sz="0" w:space="0" w:color="auto" w:frame="1"/>
          <w:shd w:val="clear" w:color="auto" w:fill="FFFFFF"/>
        </w:rPr>
        <w:t xml:space="preserve"> ngành</w:t>
      </w:r>
      <w:r w:rsidR="002805D7" w:rsidRPr="004D5EFC">
        <w:rPr>
          <w:b w:val="0"/>
          <w:sz w:val="28"/>
          <w:szCs w:val="28"/>
          <w:bdr w:val="none" w:sz="0" w:space="0" w:color="auto" w:frame="1"/>
          <w:shd w:val="clear" w:color="auto" w:fill="FFFFFF"/>
        </w:rPr>
        <w:t xml:space="preserve"> tỉnh</w:t>
      </w:r>
      <w:r w:rsidRPr="004D5EFC">
        <w:rPr>
          <w:b w:val="0"/>
          <w:sz w:val="28"/>
          <w:szCs w:val="28"/>
          <w:bdr w:val="none" w:sz="0" w:space="0" w:color="auto" w:frame="1"/>
          <w:shd w:val="clear" w:color="auto" w:fill="FFFFFF"/>
        </w:rPr>
        <w:t>,</w:t>
      </w:r>
      <w:r w:rsidR="002805D7" w:rsidRPr="004D5EFC">
        <w:rPr>
          <w:b w:val="0"/>
          <w:sz w:val="28"/>
          <w:szCs w:val="28"/>
          <w:bdr w:val="none" w:sz="0" w:space="0" w:color="auto" w:frame="1"/>
          <w:shd w:val="clear" w:color="auto" w:fill="FFFFFF"/>
        </w:rPr>
        <w:t xml:space="preserve"> UBND cấp huyện, UBND cấp xã</w:t>
      </w:r>
      <w:r w:rsidRPr="004D5EFC">
        <w:rPr>
          <w:b w:val="0"/>
          <w:sz w:val="28"/>
          <w:szCs w:val="28"/>
          <w:bdr w:val="none" w:sz="0" w:space="0" w:color="auto" w:frame="1"/>
          <w:shd w:val="clear" w:color="auto" w:fill="FFFFFF"/>
        </w:rPr>
        <w:t xml:space="preserve"> (</w:t>
      </w:r>
      <w:r w:rsidR="002805D7" w:rsidRPr="004D5EFC">
        <w:rPr>
          <w:b w:val="0"/>
          <w:sz w:val="28"/>
          <w:szCs w:val="28"/>
          <w:bdr w:val="none" w:sz="0" w:space="0" w:color="auto" w:frame="1"/>
          <w:shd w:val="clear" w:color="auto" w:fill="FFFFFF"/>
        </w:rPr>
        <w:t>20</w:t>
      </w:r>
      <w:r w:rsidRPr="004D5EFC">
        <w:rPr>
          <w:b w:val="0"/>
          <w:sz w:val="28"/>
          <w:szCs w:val="28"/>
          <w:bdr w:val="none" w:sz="0" w:space="0" w:color="auto" w:frame="1"/>
          <w:shd w:val="clear" w:color="auto" w:fill="FFFFFF"/>
        </w:rPr>
        <w:t xml:space="preserve"> </w:t>
      </w:r>
      <w:r w:rsidR="002805D7" w:rsidRPr="004D5EFC">
        <w:rPr>
          <w:b w:val="0"/>
          <w:sz w:val="28"/>
          <w:szCs w:val="28"/>
          <w:bdr w:val="none" w:sz="0" w:space="0" w:color="auto" w:frame="1"/>
          <w:shd w:val="clear" w:color="auto" w:fill="FFFFFF"/>
        </w:rPr>
        <w:t>Sở</w:t>
      </w:r>
      <w:r w:rsidRPr="004D5EFC">
        <w:rPr>
          <w:b w:val="0"/>
          <w:sz w:val="28"/>
          <w:szCs w:val="28"/>
          <w:bdr w:val="none" w:sz="0" w:space="0" w:color="auto" w:frame="1"/>
          <w:shd w:val="clear" w:color="auto" w:fill="FFFFFF"/>
        </w:rPr>
        <w:t>, ban, ngành</w:t>
      </w:r>
      <w:r w:rsidR="002805D7" w:rsidRPr="004D5EFC">
        <w:rPr>
          <w:b w:val="0"/>
          <w:sz w:val="28"/>
          <w:szCs w:val="28"/>
          <w:bdr w:val="none" w:sz="0" w:space="0" w:color="auto" w:frame="1"/>
          <w:shd w:val="clear" w:color="auto" w:fill="FFFFFF"/>
        </w:rPr>
        <w:t xml:space="preserve"> tỉnh, </w:t>
      </w:r>
      <w:r w:rsidRPr="004D5EFC">
        <w:rPr>
          <w:b w:val="0"/>
          <w:sz w:val="28"/>
          <w:szCs w:val="28"/>
          <w:bdr w:val="none" w:sz="0" w:space="0" w:color="auto" w:frame="1"/>
          <w:shd w:val="clear" w:color="auto" w:fill="FFFFFF"/>
        </w:rPr>
        <w:t>1</w:t>
      </w:r>
      <w:r w:rsidR="00B23A7F" w:rsidRPr="004D5EFC">
        <w:rPr>
          <w:b w:val="0"/>
          <w:sz w:val="28"/>
          <w:szCs w:val="28"/>
          <w:bdr w:val="none" w:sz="0" w:space="0" w:color="auto" w:frame="1"/>
          <w:shd w:val="clear" w:color="auto" w:fill="FFFFFF"/>
        </w:rPr>
        <w:t>1</w:t>
      </w:r>
      <w:r w:rsidRPr="004D5EFC">
        <w:rPr>
          <w:b w:val="0"/>
          <w:sz w:val="28"/>
          <w:szCs w:val="28"/>
          <w:bdr w:val="none" w:sz="0" w:space="0" w:color="auto" w:frame="1"/>
          <w:shd w:val="clear" w:color="auto" w:fill="FFFFFF"/>
        </w:rPr>
        <w:t xml:space="preserve"> </w:t>
      </w:r>
      <w:r w:rsidR="002805D7" w:rsidRPr="004D5EFC">
        <w:rPr>
          <w:b w:val="0"/>
          <w:sz w:val="28"/>
          <w:szCs w:val="28"/>
          <w:bdr w:val="none" w:sz="0" w:space="0" w:color="auto" w:frame="1"/>
          <w:shd w:val="clear" w:color="auto" w:fill="FFFFFF"/>
        </w:rPr>
        <w:t xml:space="preserve">UBND cấp </w:t>
      </w:r>
      <w:r w:rsidRPr="004D5EFC">
        <w:rPr>
          <w:b w:val="0"/>
          <w:sz w:val="28"/>
          <w:szCs w:val="28"/>
          <w:bdr w:val="none" w:sz="0" w:space="0" w:color="auto" w:frame="1"/>
          <w:shd w:val="clear" w:color="auto" w:fill="FFFFFF"/>
        </w:rPr>
        <w:t>huyện</w:t>
      </w:r>
      <w:r w:rsidR="002805D7" w:rsidRPr="004D5EFC">
        <w:rPr>
          <w:b w:val="0"/>
          <w:sz w:val="28"/>
          <w:szCs w:val="28"/>
          <w:bdr w:val="none" w:sz="0" w:space="0" w:color="auto" w:frame="1"/>
          <w:shd w:val="clear" w:color="auto" w:fill="FFFFFF"/>
        </w:rPr>
        <w:t xml:space="preserve"> và</w:t>
      </w:r>
      <w:r w:rsidRPr="004D5EFC">
        <w:rPr>
          <w:b w:val="0"/>
          <w:sz w:val="28"/>
          <w:szCs w:val="28"/>
          <w:bdr w:val="none" w:sz="0" w:space="0" w:color="auto" w:frame="1"/>
          <w:shd w:val="clear" w:color="auto" w:fill="FFFFFF"/>
        </w:rPr>
        <w:t xml:space="preserve"> 1</w:t>
      </w:r>
      <w:r w:rsidR="00B23A7F" w:rsidRPr="004D5EFC">
        <w:rPr>
          <w:b w:val="0"/>
          <w:sz w:val="28"/>
          <w:szCs w:val="28"/>
          <w:bdr w:val="none" w:sz="0" w:space="0" w:color="auto" w:frame="1"/>
          <w:shd w:val="clear" w:color="auto" w:fill="FFFFFF"/>
        </w:rPr>
        <w:t>09</w:t>
      </w:r>
      <w:r w:rsidRPr="004D5EFC">
        <w:rPr>
          <w:b w:val="0"/>
          <w:sz w:val="28"/>
          <w:szCs w:val="28"/>
          <w:bdr w:val="none" w:sz="0" w:space="0" w:color="auto" w:frame="1"/>
          <w:shd w:val="clear" w:color="auto" w:fill="FFFFFF"/>
        </w:rPr>
        <w:t xml:space="preserve"> </w:t>
      </w:r>
      <w:r w:rsidR="002805D7" w:rsidRPr="004D5EFC">
        <w:rPr>
          <w:b w:val="0"/>
          <w:sz w:val="28"/>
          <w:szCs w:val="28"/>
          <w:bdr w:val="none" w:sz="0" w:space="0" w:color="auto" w:frame="1"/>
          <w:shd w:val="clear" w:color="auto" w:fill="FFFFFF"/>
        </w:rPr>
        <w:t>UBND cấp</w:t>
      </w:r>
      <w:r w:rsidRPr="004D5EFC">
        <w:rPr>
          <w:b w:val="0"/>
          <w:sz w:val="28"/>
          <w:szCs w:val="28"/>
          <w:bdr w:val="none" w:sz="0" w:space="0" w:color="auto" w:frame="1"/>
          <w:shd w:val="clear" w:color="auto" w:fill="FFFFFF"/>
        </w:rPr>
        <w:t xml:space="preserve"> xã)</w:t>
      </w:r>
      <w:r w:rsidR="002805D7" w:rsidRPr="004D5EFC">
        <w:rPr>
          <w:b w:val="0"/>
          <w:sz w:val="28"/>
          <w:szCs w:val="28"/>
          <w:bdr w:val="none" w:sz="0" w:space="0" w:color="auto" w:frame="1"/>
          <w:shd w:val="clear" w:color="auto" w:fill="FFFFFF"/>
        </w:rPr>
        <w:t>,</w:t>
      </w:r>
      <w:r w:rsidR="00FE0C83" w:rsidRPr="004D5EFC">
        <w:rPr>
          <w:b w:val="0"/>
          <w:sz w:val="28"/>
          <w:szCs w:val="28"/>
        </w:rPr>
        <w:t xml:space="preserve"> đã kết nối liên thông theo mô hình 4 cấp (từ cấp xã, cấp huyện, cấp tỉnh đến Trung ương) và kết nối vào trục liên thông văn bản Quốc gia, </w:t>
      </w:r>
      <w:r w:rsidR="00FE0C83" w:rsidRPr="004D5EFC">
        <w:rPr>
          <w:b w:val="0"/>
          <w:sz w:val="28"/>
          <w:szCs w:val="28"/>
          <w:shd w:val="clear" w:color="auto" w:fill="FFFFFF"/>
        </w:rPr>
        <w:t>gửi nhận văn bản điện tử 4 cấp (từ Trung ương đến cấp xã)</w:t>
      </w:r>
      <w:r w:rsidRPr="004D5EFC">
        <w:rPr>
          <w:b w:val="0"/>
          <w:sz w:val="28"/>
          <w:szCs w:val="28"/>
          <w:bdr w:val="none" w:sz="0" w:space="0" w:color="auto" w:frame="1"/>
          <w:shd w:val="clear" w:color="auto" w:fill="FFFFFF"/>
        </w:rPr>
        <w:t>.</w:t>
      </w:r>
      <w:r w:rsidRPr="004D5EFC">
        <w:rPr>
          <w:sz w:val="28"/>
          <w:szCs w:val="28"/>
          <w:bdr w:val="none" w:sz="0" w:space="0" w:color="auto" w:frame="1"/>
          <w:shd w:val="clear" w:color="auto" w:fill="FFFFFF"/>
        </w:rPr>
        <w:t xml:space="preserve"> </w:t>
      </w:r>
      <w:r w:rsidR="00C54340" w:rsidRPr="004D5EFC">
        <w:rPr>
          <w:b w:val="0"/>
          <w:sz w:val="28"/>
          <w:szCs w:val="28"/>
          <w:bdr w:val="none" w:sz="0" w:space="0" w:color="auto" w:frame="1"/>
          <w:shd w:val="clear" w:color="auto" w:fill="FFFFFF"/>
        </w:rPr>
        <w:t>Hiện nay,</w:t>
      </w:r>
      <w:r w:rsidRPr="004D5EFC">
        <w:rPr>
          <w:b w:val="0"/>
          <w:sz w:val="28"/>
          <w:szCs w:val="28"/>
          <w:bdr w:val="none" w:sz="0" w:space="0" w:color="auto" w:frame="1"/>
          <w:shd w:val="clear" w:color="auto" w:fill="FFFFFF"/>
        </w:rPr>
        <w:t xml:space="preserve"> tỉnh </w:t>
      </w:r>
      <w:r w:rsidR="00C54340" w:rsidRPr="004D5EFC">
        <w:rPr>
          <w:b w:val="0"/>
          <w:sz w:val="28"/>
          <w:szCs w:val="28"/>
          <w:bdr w:val="none" w:sz="0" w:space="0" w:color="auto" w:frame="1"/>
          <w:shd w:val="clear" w:color="auto" w:fill="FFFFFF"/>
        </w:rPr>
        <w:t>đã hoàn thành việc</w:t>
      </w:r>
      <w:r w:rsidRPr="004D5EFC">
        <w:rPr>
          <w:b w:val="0"/>
          <w:sz w:val="28"/>
          <w:szCs w:val="28"/>
          <w:bdr w:val="none" w:sz="0" w:space="0" w:color="auto" w:frame="1"/>
          <w:shd w:val="clear" w:color="auto" w:fill="FFFFFF"/>
        </w:rPr>
        <w:t xml:space="preserve"> tích hợp chữ k</w:t>
      </w:r>
      <w:r w:rsidR="004F39E7" w:rsidRPr="004D5EFC">
        <w:rPr>
          <w:b w:val="0"/>
          <w:sz w:val="28"/>
          <w:szCs w:val="28"/>
          <w:bdr w:val="none" w:sz="0" w:space="0" w:color="auto" w:frame="1"/>
          <w:shd w:val="clear" w:color="auto" w:fill="FFFFFF"/>
        </w:rPr>
        <w:t>ý số và triển khai thực hiện gửi, nhận trên môi trường mạng</w:t>
      </w:r>
      <w:r w:rsidR="00FE0C83" w:rsidRPr="004D5EFC">
        <w:rPr>
          <w:b w:val="0"/>
          <w:sz w:val="28"/>
          <w:szCs w:val="28"/>
          <w:bdr w:val="none" w:sz="0" w:space="0" w:color="auto" w:frame="1"/>
          <w:shd w:val="clear" w:color="auto" w:fill="FFFFFF"/>
        </w:rPr>
        <w:t>.</w:t>
      </w:r>
    </w:p>
    <w:p w14:paraId="73840DA7" w14:textId="39918BE6" w:rsidR="00C72109" w:rsidRPr="004D5EFC" w:rsidRDefault="00FE0C83" w:rsidP="00C72109">
      <w:pPr>
        <w:pStyle w:val="Bodytext30"/>
        <w:tabs>
          <w:tab w:val="left" w:pos="567"/>
          <w:tab w:val="left" w:pos="8134"/>
        </w:tabs>
        <w:spacing w:before="120" w:after="120"/>
        <w:ind w:firstLine="709"/>
        <w:rPr>
          <w:b w:val="0"/>
          <w:sz w:val="28"/>
          <w:szCs w:val="28"/>
        </w:rPr>
      </w:pPr>
      <w:r w:rsidRPr="004D5EFC">
        <w:rPr>
          <w:b w:val="0"/>
          <w:sz w:val="28"/>
          <w:szCs w:val="28"/>
        </w:rPr>
        <w:t xml:space="preserve">Trong năm 2019, toàn tỉnh đã thực hiện trao đổi </w:t>
      </w:r>
      <w:r w:rsidR="00B75DE8" w:rsidRPr="004D5EFC">
        <w:rPr>
          <w:b w:val="0"/>
          <w:sz w:val="28"/>
          <w:szCs w:val="28"/>
        </w:rPr>
        <w:t>218.841 văn bản</w:t>
      </w:r>
      <w:r w:rsidR="00ED79D6" w:rsidRPr="004D5EFC">
        <w:rPr>
          <w:b w:val="0"/>
          <w:sz w:val="28"/>
          <w:szCs w:val="28"/>
        </w:rPr>
        <w:t xml:space="preserve"> điện tử</w:t>
      </w:r>
      <w:r w:rsidR="00B75DE8" w:rsidRPr="004D5EFC">
        <w:rPr>
          <w:b w:val="0"/>
          <w:sz w:val="28"/>
          <w:szCs w:val="28"/>
        </w:rPr>
        <w:t xml:space="preserve"> (trong đó: </w:t>
      </w:r>
      <w:r w:rsidR="00B75DE8" w:rsidRPr="004D5EFC">
        <w:rPr>
          <w:b w:val="0"/>
          <w:bCs w:val="0"/>
          <w:iCs/>
          <w:sz w:val="28"/>
          <w:szCs w:val="28"/>
        </w:rPr>
        <w:t>Văn bản gửi dưới dạng điện tử 113.797 (52%); Văn bản gửi song song văn bản giấy 105.044 (48%)).</w:t>
      </w:r>
    </w:p>
    <w:p w14:paraId="2C0CAF9D" w14:textId="54684A0F" w:rsidR="003C2620" w:rsidRPr="004D5EFC" w:rsidRDefault="003C2620" w:rsidP="003C2620">
      <w:pPr>
        <w:spacing w:before="120" w:after="120"/>
        <w:ind w:firstLine="709"/>
        <w:jc w:val="both"/>
        <w:rPr>
          <w:rFonts w:ascii="Times New Roman" w:hAnsi="Times New Roman" w:cs="Times New Roman"/>
          <w:bCs/>
          <w:color w:val="auto"/>
          <w:sz w:val="28"/>
          <w:szCs w:val="28"/>
          <w:bdr w:val="none" w:sz="0" w:space="0" w:color="auto" w:frame="1"/>
          <w:shd w:val="clear" w:color="auto" w:fill="FFFFFF"/>
          <w:lang w:eastAsia="x-none"/>
        </w:rPr>
      </w:pPr>
      <w:r w:rsidRPr="004D5EFC">
        <w:rPr>
          <w:rFonts w:ascii="Times New Roman" w:hAnsi="Times New Roman" w:cs="Times New Roman"/>
          <w:color w:val="auto"/>
          <w:sz w:val="28"/>
          <w:szCs w:val="28"/>
          <w:lang w:val="en-US"/>
        </w:rPr>
        <w:t>Việc ứ</w:t>
      </w:r>
      <w:r w:rsidRPr="004D5EFC">
        <w:rPr>
          <w:rFonts w:ascii="Times New Roman" w:hAnsi="Times New Roman" w:cs="Times New Roman"/>
          <w:color w:val="auto"/>
          <w:sz w:val="28"/>
          <w:szCs w:val="28"/>
        </w:rPr>
        <w:t>ng dụng chữ ký số</w:t>
      </w:r>
      <w:r w:rsidRPr="004D5EFC">
        <w:rPr>
          <w:rFonts w:ascii="Times New Roman" w:hAnsi="Times New Roman" w:cs="Times New Roman"/>
          <w:color w:val="auto"/>
          <w:sz w:val="28"/>
          <w:szCs w:val="28"/>
          <w:lang w:val="en-US"/>
        </w:rPr>
        <w:t xml:space="preserve"> cũng được tỉnh </w:t>
      </w:r>
      <w:r w:rsidR="00D92411" w:rsidRPr="004D5EFC">
        <w:rPr>
          <w:rFonts w:ascii="Times New Roman" w:hAnsi="Times New Roman" w:cs="Times New Roman"/>
          <w:color w:val="auto"/>
          <w:sz w:val="28"/>
          <w:szCs w:val="28"/>
          <w:lang w:val="en-US"/>
        </w:rPr>
        <w:t>Sóc Trăng</w:t>
      </w:r>
      <w:r w:rsidRPr="004D5EFC">
        <w:rPr>
          <w:rFonts w:ascii="Times New Roman" w:hAnsi="Times New Roman" w:cs="Times New Roman"/>
          <w:color w:val="auto"/>
          <w:sz w:val="28"/>
          <w:szCs w:val="28"/>
          <w:lang w:val="en-US"/>
        </w:rPr>
        <w:t xml:space="preserve"> quan tâm, đẩy mạnh sử dụng.</w:t>
      </w:r>
      <w:r w:rsidRPr="004D5EFC">
        <w:rPr>
          <w:rFonts w:ascii="Times New Roman" w:hAnsi="Times New Roman" w:cs="Times New Roman"/>
          <w:color w:val="auto"/>
          <w:sz w:val="28"/>
          <w:szCs w:val="28"/>
        </w:rPr>
        <w:t xml:space="preserve"> </w:t>
      </w:r>
      <w:r w:rsidRPr="004D5EFC">
        <w:rPr>
          <w:rFonts w:ascii="Times New Roman" w:hAnsi="Times New Roman" w:cs="Times New Roman"/>
          <w:color w:val="auto"/>
          <w:sz w:val="28"/>
          <w:szCs w:val="28"/>
          <w:lang w:val="en-US"/>
        </w:rPr>
        <w:t>H</w:t>
      </w:r>
      <w:r w:rsidRPr="004D5EFC">
        <w:rPr>
          <w:rFonts w:ascii="Times New Roman" w:hAnsi="Times New Roman" w:cs="Times New Roman"/>
          <w:color w:val="auto"/>
          <w:sz w:val="28"/>
          <w:szCs w:val="28"/>
        </w:rPr>
        <w:t>iện nay</w:t>
      </w:r>
      <w:r w:rsidRPr="004D5EFC">
        <w:rPr>
          <w:rFonts w:ascii="Times New Roman" w:hAnsi="Times New Roman" w:cs="Times New Roman"/>
          <w:color w:val="auto"/>
          <w:sz w:val="28"/>
          <w:szCs w:val="28"/>
          <w:lang w:val="en-US"/>
        </w:rPr>
        <w:t>, toàn tỉnh</w:t>
      </w:r>
      <w:r w:rsidRPr="004D5EFC">
        <w:rPr>
          <w:rFonts w:ascii="Times New Roman" w:hAnsi="Times New Roman" w:cs="Times New Roman"/>
          <w:color w:val="auto"/>
          <w:sz w:val="28"/>
          <w:szCs w:val="28"/>
        </w:rPr>
        <w:t xml:space="preserve"> đã </w:t>
      </w:r>
      <w:r w:rsidR="00B75DE8" w:rsidRPr="004D5EFC">
        <w:rPr>
          <w:rFonts w:ascii="Times New Roman" w:hAnsi="Times New Roman" w:cs="Times New Roman"/>
          <w:bCs/>
          <w:color w:val="auto"/>
          <w:sz w:val="28"/>
          <w:szCs w:val="28"/>
          <w:lang w:val="it-IT"/>
        </w:rPr>
        <w:t xml:space="preserve">cấp 2.339 chứng thư số cho các cá nhân, tổ chức thuộc các </w:t>
      </w:r>
      <w:r w:rsidR="00EA0472" w:rsidRPr="004D5EFC">
        <w:rPr>
          <w:rFonts w:ascii="Times New Roman" w:hAnsi="Times New Roman" w:cs="Times New Roman"/>
          <w:bCs/>
          <w:color w:val="auto"/>
          <w:sz w:val="28"/>
          <w:szCs w:val="28"/>
          <w:lang w:val="it-IT"/>
        </w:rPr>
        <w:t>CQNN</w:t>
      </w:r>
      <w:r w:rsidR="00B75DE8" w:rsidRPr="004D5EFC">
        <w:rPr>
          <w:rFonts w:ascii="Times New Roman" w:hAnsi="Times New Roman" w:cs="Times New Roman"/>
          <w:bCs/>
          <w:color w:val="auto"/>
          <w:sz w:val="28"/>
          <w:szCs w:val="28"/>
          <w:lang w:val="it-IT"/>
        </w:rPr>
        <w:t xml:space="preserve"> và các tổ chức chính trị - xã hội trên địa bàn tỉnh (Trong đó, có 1.832 chứng thư số cá nhân và 507 chứng thư số của tổ chức). Đã phối hợp với Ban Cơ yếu Chính phủ cấp 66 sim ký số trên thiết bị di động (PKI) cho lãnh đạo </w:t>
      </w:r>
      <w:r w:rsidR="00B75DE8" w:rsidRPr="004D5EFC">
        <w:rPr>
          <w:rFonts w:ascii="Times New Roman" w:hAnsi="Times New Roman" w:cs="Times New Roman"/>
          <w:bCs/>
          <w:color w:val="auto"/>
          <w:sz w:val="28"/>
          <w:szCs w:val="28"/>
          <w:lang w:val="it-IT"/>
        </w:rPr>
        <w:lastRenderedPageBreak/>
        <w:t>các sở, ban ngành</w:t>
      </w:r>
      <w:r w:rsidR="002805D7" w:rsidRPr="004D5EFC">
        <w:rPr>
          <w:rFonts w:ascii="Times New Roman" w:hAnsi="Times New Roman" w:cs="Times New Roman"/>
          <w:bCs/>
          <w:color w:val="auto"/>
          <w:sz w:val="28"/>
          <w:szCs w:val="28"/>
          <w:lang w:val="it-IT"/>
        </w:rPr>
        <w:t xml:space="preserve"> tỉnh</w:t>
      </w:r>
      <w:r w:rsidR="00B75DE8" w:rsidRPr="004D5EFC">
        <w:rPr>
          <w:rFonts w:ascii="Times New Roman" w:hAnsi="Times New Roman" w:cs="Times New Roman"/>
          <w:bCs/>
          <w:color w:val="auto"/>
          <w:sz w:val="28"/>
          <w:szCs w:val="28"/>
          <w:lang w:val="it-IT"/>
        </w:rPr>
        <w:t xml:space="preserve"> và UBND </w:t>
      </w:r>
      <w:r w:rsidR="002805D7" w:rsidRPr="004D5EFC">
        <w:rPr>
          <w:rFonts w:ascii="Times New Roman" w:hAnsi="Times New Roman" w:cs="Times New Roman"/>
          <w:bCs/>
          <w:color w:val="auto"/>
          <w:sz w:val="28"/>
          <w:szCs w:val="28"/>
          <w:lang w:val="it-IT"/>
        </w:rPr>
        <w:t>cấp huyện</w:t>
      </w:r>
      <w:r w:rsidR="00B75DE8" w:rsidRPr="004D5EFC">
        <w:rPr>
          <w:rFonts w:ascii="Times New Roman" w:hAnsi="Times New Roman" w:cs="Times New Roman"/>
          <w:bCs/>
          <w:color w:val="auto"/>
          <w:sz w:val="28"/>
          <w:szCs w:val="28"/>
          <w:lang w:val="it-IT"/>
        </w:rPr>
        <w:t xml:space="preserve"> phục vụ trao đổi liên thông văn bản giữa các cơ quan, đơn vị trên môi trường mạng.</w:t>
      </w:r>
    </w:p>
    <w:p w14:paraId="7DB9DBE5" w14:textId="77777777" w:rsidR="00C72109" w:rsidRPr="004D5EFC" w:rsidRDefault="00625A9B" w:rsidP="00C72109">
      <w:pPr>
        <w:pStyle w:val="Bodytext30"/>
        <w:shd w:val="clear" w:color="auto" w:fill="auto"/>
        <w:tabs>
          <w:tab w:val="left" w:pos="567"/>
          <w:tab w:val="left" w:pos="8134"/>
        </w:tabs>
        <w:spacing w:before="120" w:after="120" w:line="240" w:lineRule="auto"/>
        <w:ind w:firstLine="709"/>
        <w:rPr>
          <w:sz w:val="28"/>
          <w:szCs w:val="28"/>
          <w:bdr w:val="none" w:sz="0" w:space="0" w:color="auto" w:frame="1"/>
          <w:shd w:val="clear" w:color="auto" w:fill="FFFFFF"/>
        </w:rPr>
      </w:pPr>
      <w:r w:rsidRPr="004D5EFC">
        <w:rPr>
          <w:sz w:val="28"/>
          <w:szCs w:val="28"/>
          <w:bdr w:val="none" w:sz="0" w:space="0" w:color="auto" w:frame="1"/>
          <w:shd w:val="clear" w:color="auto" w:fill="FFFFFF"/>
        </w:rPr>
        <w:t>5.</w:t>
      </w:r>
      <w:r w:rsidR="00C72109" w:rsidRPr="004D5EFC">
        <w:rPr>
          <w:sz w:val="28"/>
          <w:szCs w:val="28"/>
          <w:bdr w:val="none" w:sz="0" w:space="0" w:color="auto" w:frame="1"/>
          <w:shd w:val="clear" w:color="auto" w:fill="FFFFFF"/>
        </w:rPr>
        <w:t xml:space="preserve"> Kết quả triển khai các hệ thống thông tin, cơ sở dữ liệu</w:t>
      </w:r>
    </w:p>
    <w:p w14:paraId="5E35D36E" w14:textId="1016C956" w:rsidR="00C72109" w:rsidRPr="004D5EFC" w:rsidRDefault="00C72109" w:rsidP="00C72109">
      <w:pPr>
        <w:pStyle w:val="Bodytext30"/>
        <w:shd w:val="clear" w:color="auto" w:fill="auto"/>
        <w:tabs>
          <w:tab w:val="left" w:pos="567"/>
          <w:tab w:val="left" w:pos="8134"/>
        </w:tabs>
        <w:spacing w:before="120" w:after="120" w:line="240" w:lineRule="auto"/>
        <w:ind w:firstLine="709"/>
        <w:rPr>
          <w:b w:val="0"/>
          <w:sz w:val="28"/>
          <w:szCs w:val="28"/>
          <w:bdr w:val="none" w:sz="0" w:space="0" w:color="auto" w:frame="1"/>
          <w:shd w:val="clear" w:color="auto" w:fill="FFFFFF"/>
        </w:rPr>
      </w:pPr>
      <w:r w:rsidRPr="004D5EFC">
        <w:rPr>
          <w:b w:val="0"/>
          <w:sz w:val="28"/>
          <w:szCs w:val="28"/>
          <w:bdr w:val="none" w:sz="0" w:space="0" w:color="auto" w:frame="1"/>
          <w:shd w:val="clear" w:color="auto" w:fill="FFFFFF"/>
        </w:rPr>
        <w:t xml:space="preserve">- Hệ thống thư điện tử của tỉnh đã được nâng cấp và đưa vào vận hành, sử dụng với </w:t>
      </w:r>
      <w:r w:rsidR="00ED79D6" w:rsidRPr="004D5EFC">
        <w:rPr>
          <w:b w:val="0"/>
          <w:sz w:val="28"/>
          <w:szCs w:val="28"/>
          <w:bdr w:val="none" w:sz="0" w:space="0" w:color="auto" w:frame="1"/>
          <w:shd w:val="clear" w:color="auto" w:fill="FFFFFF"/>
        </w:rPr>
        <w:t>hơn 7</w:t>
      </w:r>
      <w:r w:rsidRPr="004D5EFC">
        <w:rPr>
          <w:b w:val="0"/>
          <w:sz w:val="28"/>
          <w:szCs w:val="28"/>
          <w:bdr w:val="none" w:sz="0" w:space="0" w:color="auto" w:frame="1"/>
          <w:shd w:val="clear" w:color="auto" w:fill="FFFFFF"/>
        </w:rPr>
        <w:t xml:space="preserve">.000 hộp thư của cán bộ, công chức, viên chức trong các </w:t>
      </w:r>
      <w:r w:rsidR="002805D7" w:rsidRPr="004D5EFC">
        <w:rPr>
          <w:b w:val="0"/>
          <w:sz w:val="28"/>
          <w:szCs w:val="28"/>
          <w:bdr w:val="none" w:sz="0" w:space="0" w:color="auto" w:frame="1"/>
          <w:shd w:val="clear" w:color="auto" w:fill="FFFFFF"/>
        </w:rPr>
        <w:t>CQNN</w:t>
      </w:r>
      <w:r w:rsidRPr="004D5EFC">
        <w:rPr>
          <w:b w:val="0"/>
          <w:sz w:val="28"/>
          <w:szCs w:val="28"/>
          <w:bdr w:val="none" w:sz="0" w:space="0" w:color="auto" w:frame="1"/>
          <w:shd w:val="clear" w:color="auto" w:fill="FFFFFF"/>
        </w:rPr>
        <w:t>, thúc đẩy việc sử dụng thư điện tử trong trao đổi công việc theo quy định tại Chỉ thị số 34/2008/CT-TTg ngày 03/12/2008 của Thủ tướng Ch</w:t>
      </w:r>
      <w:r w:rsidRPr="004D5EFC">
        <w:rPr>
          <w:rFonts w:hint="eastAsia"/>
          <w:b w:val="0"/>
          <w:sz w:val="28"/>
          <w:szCs w:val="28"/>
          <w:bdr w:val="none" w:sz="0" w:space="0" w:color="auto" w:frame="1"/>
          <w:shd w:val="clear" w:color="auto" w:fill="FFFFFF"/>
        </w:rPr>
        <w:t>í</w:t>
      </w:r>
      <w:r w:rsidRPr="004D5EFC">
        <w:rPr>
          <w:b w:val="0"/>
          <w:sz w:val="28"/>
          <w:szCs w:val="28"/>
          <w:bdr w:val="none" w:sz="0" w:space="0" w:color="auto" w:frame="1"/>
          <w:shd w:val="clear" w:color="auto" w:fill="FFFFFF"/>
        </w:rPr>
        <w:t>nh phủ.</w:t>
      </w:r>
    </w:p>
    <w:p w14:paraId="51FD0AE3" w14:textId="409B7532" w:rsidR="00C72109" w:rsidRPr="004D5EFC" w:rsidRDefault="00C72109" w:rsidP="00C72109">
      <w:pPr>
        <w:pStyle w:val="Bodytext30"/>
        <w:shd w:val="clear" w:color="auto" w:fill="auto"/>
        <w:tabs>
          <w:tab w:val="left" w:pos="567"/>
          <w:tab w:val="left" w:pos="8134"/>
        </w:tabs>
        <w:spacing w:before="120" w:after="120" w:line="240" w:lineRule="auto"/>
        <w:ind w:firstLine="709"/>
        <w:rPr>
          <w:b w:val="0"/>
          <w:sz w:val="28"/>
          <w:szCs w:val="28"/>
          <w:bdr w:val="none" w:sz="0" w:space="0" w:color="auto" w:frame="1"/>
          <w:shd w:val="clear" w:color="auto" w:fill="FFFFFF"/>
        </w:rPr>
      </w:pPr>
      <w:r w:rsidRPr="004D5EFC">
        <w:rPr>
          <w:b w:val="0"/>
          <w:sz w:val="28"/>
          <w:szCs w:val="28"/>
          <w:bdr w:val="none" w:sz="0" w:space="0" w:color="auto" w:frame="1"/>
          <w:shd w:val="clear" w:color="auto" w:fill="FFFFFF"/>
        </w:rPr>
        <w:t xml:space="preserve">- Hệ thống Hội nghị truyền hình trực tuyến của tỉnh </w:t>
      </w:r>
      <w:r w:rsidR="00CC2049" w:rsidRPr="004D5EFC">
        <w:rPr>
          <w:b w:val="0"/>
          <w:sz w:val="28"/>
          <w:szCs w:val="28"/>
        </w:rPr>
        <w:t>đã triển khai tại 129 điểm trong đó 04 điểm cầu chính cấp tỉnh (Văn phòng Tỉnh ủy, Văn phòng HĐND tỉnh, Văn phòng UBND tỉnh và Hội trường các Ban đảng Tỉnh ủy), 2 điểm cầu mở rộng cấp tỉnh (Hội trường lớn và Hội trường số 9 Trung tâm VHHN tỉnh), 11 điểm cầu cấp huyện, 109 điểm cầu cấp xã và 03 điểm cầu Công an tỉnh, Bộ Chỉ huy Quân sự và Bộ Chỉ huy Bộ đội biên phòng tỉnh.</w:t>
      </w:r>
      <w:r w:rsidRPr="004D5EFC">
        <w:rPr>
          <w:b w:val="0"/>
          <w:sz w:val="28"/>
          <w:szCs w:val="28"/>
          <w:bdr w:val="none" w:sz="0" w:space="0" w:color="auto" w:frame="1"/>
          <w:shd w:val="clear" w:color="auto" w:fill="FFFFFF"/>
        </w:rPr>
        <w:t xml:space="preserve"> Trong năm 201</w:t>
      </w:r>
      <w:r w:rsidR="00BE36A5" w:rsidRPr="004D5EFC">
        <w:rPr>
          <w:b w:val="0"/>
          <w:sz w:val="28"/>
          <w:szCs w:val="28"/>
          <w:bdr w:val="none" w:sz="0" w:space="0" w:color="auto" w:frame="1"/>
          <w:shd w:val="clear" w:color="auto" w:fill="FFFFFF"/>
        </w:rPr>
        <w:t>9</w:t>
      </w:r>
      <w:r w:rsidRPr="004D5EFC">
        <w:rPr>
          <w:b w:val="0"/>
          <w:sz w:val="28"/>
          <w:szCs w:val="28"/>
          <w:bdr w:val="none" w:sz="0" w:space="0" w:color="auto" w:frame="1"/>
          <w:shd w:val="clear" w:color="auto" w:fill="FFFFFF"/>
        </w:rPr>
        <w:t xml:space="preserve">, hệ thống đã phục vụ trên </w:t>
      </w:r>
      <w:r w:rsidR="00394F9B" w:rsidRPr="004D5EFC">
        <w:rPr>
          <w:b w:val="0"/>
          <w:sz w:val="28"/>
          <w:szCs w:val="28"/>
          <w:bdr w:val="none" w:sz="0" w:space="0" w:color="auto" w:frame="1"/>
          <w:shd w:val="clear" w:color="auto" w:fill="FFFFFF"/>
        </w:rPr>
        <w:t>8</w:t>
      </w:r>
      <w:r w:rsidRPr="004D5EFC">
        <w:rPr>
          <w:b w:val="0"/>
          <w:sz w:val="28"/>
          <w:szCs w:val="28"/>
          <w:bdr w:val="none" w:sz="0" w:space="0" w:color="auto" w:frame="1"/>
          <w:shd w:val="clear" w:color="auto" w:fill="FFFFFF"/>
        </w:rPr>
        <w:t xml:space="preserve">0% các cuộc họp giữa UBND tỉnh với Chính phủ, các bộ, ngành trung ương và UBND các huyện, thị xã, thành phố bằng hình thức trực tuyến. </w:t>
      </w:r>
      <w:r w:rsidR="00394F9B" w:rsidRPr="004D5EFC">
        <w:rPr>
          <w:b w:val="0"/>
          <w:sz w:val="28"/>
          <w:szCs w:val="28"/>
          <w:bdr w:val="none" w:sz="0" w:space="0" w:color="auto" w:frame="1"/>
          <w:shd w:val="clear" w:color="auto" w:fill="FFFFFF"/>
        </w:rPr>
        <w:t xml:space="preserve">Trong năm </w:t>
      </w:r>
      <w:r w:rsidRPr="004D5EFC">
        <w:rPr>
          <w:b w:val="0"/>
          <w:sz w:val="28"/>
          <w:szCs w:val="28"/>
          <w:bdr w:val="none" w:sz="0" w:space="0" w:color="auto" w:frame="1"/>
          <w:shd w:val="clear" w:color="auto" w:fill="FFFFFF"/>
        </w:rPr>
        <w:t>201</w:t>
      </w:r>
      <w:r w:rsidR="00BE36A5" w:rsidRPr="004D5EFC">
        <w:rPr>
          <w:b w:val="0"/>
          <w:sz w:val="28"/>
          <w:szCs w:val="28"/>
          <w:bdr w:val="none" w:sz="0" w:space="0" w:color="auto" w:frame="1"/>
          <w:shd w:val="clear" w:color="auto" w:fill="FFFFFF"/>
        </w:rPr>
        <w:t>9</w:t>
      </w:r>
      <w:r w:rsidRPr="004D5EFC">
        <w:rPr>
          <w:b w:val="0"/>
          <w:sz w:val="28"/>
          <w:szCs w:val="28"/>
          <w:bdr w:val="none" w:sz="0" w:space="0" w:color="auto" w:frame="1"/>
          <w:shd w:val="clear" w:color="auto" w:fill="FFFFFF"/>
        </w:rPr>
        <w:t xml:space="preserve">, Hệ thống Hội nghị truyền hình trực tuyến đã triển khai </w:t>
      </w:r>
      <w:r w:rsidR="009B1E13" w:rsidRPr="004D5EFC">
        <w:rPr>
          <w:b w:val="0"/>
          <w:sz w:val="28"/>
          <w:szCs w:val="28"/>
          <w:bdr w:val="none" w:sz="0" w:space="0" w:color="auto" w:frame="1"/>
          <w:shd w:val="clear" w:color="auto" w:fill="FFFFFF"/>
        </w:rPr>
        <w:t>89</w:t>
      </w:r>
      <w:r w:rsidRPr="004D5EFC">
        <w:rPr>
          <w:b w:val="0"/>
          <w:sz w:val="28"/>
          <w:szCs w:val="28"/>
          <w:bdr w:val="none" w:sz="0" w:space="0" w:color="auto" w:frame="1"/>
          <w:shd w:val="clear" w:color="auto" w:fill="FFFFFF"/>
        </w:rPr>
        <w:t xml:space="preserve"> cuộc họp, trong đó:</w:t>
      </w:r>
    </w:p>
    <w:p w14:paraId="73977DD4" w14:textId="77777777" w:rsidR="00C72109" w:rsidRPr="004D5EFC" w:rsidRDefault="00C72109" w:rsidP="00C72109">
      <w:pPr>
        <w:pStyle w:val="Bodytext30"/>
        <w:shd w:val="clear" w:color="auto" w:fill="auto"/>
        <w:tabs>
          <w:tab w:val="left" w:pos="567"/>
          <w:tab w:val="left" w:pos="8134"/>
        </w:tabs>
        <w:spacing w:before="120" w:after="120" w:line="240" w:lineRule="auto"/>
        <w:ind w:firstLine="709"/>
        <w:rPr>
          <w:b w:val="0"/>
          <w:sz w:val="28"/>
          <w:szCs w:val="28"/>
          <w:bdr w:val="none" w:sz="0" w:space="0" w:color="auto" w:frame="1"/>
          <w:shd w:val="clear" w:color="auto" w:fill="FFFFFF"/>
        </w:rPr>
      </w:pPr>
      <w:r w:rsidRPr="004D5EFC">
        <w:rPr>
          <w:b w:val="0"/>
          <w:sz w:val="28"/>
          <w:szCs w:val="28"/>
          <w:bdr w:val="none" w:sz="0" w:space="0" w:color="auto" w:frame="1"/>
          <w:shd w:val="clear" w:color="auto" w:fill="FFFFFF"/>
        </w:rPr>
        <w:t xml:space="preserve">+ Tổ chức cuộc họp với Chính phủ </w:t>
      </w:r>
      <w:r w:rsidR="00A3061D" w:rsidRPr="004D5EFC">
        <w:rPr>
          <w:b w:val="0"/>
          <w:sz w:val="28"/>
          <w:szCs w:val="28"/>
          <w:bdr w:val="none" w:sz="0" w:space="0" w:color="auto" w:frame="1"/>
          <w:shd w:val="clear" w:color="auto" w:fill="FFFFFF"/>
        </w:rPr>
        <w:t>44 cuộc họp.</w:t>
      </w:r>
    </w:p>
    <w:p w14:paraId="15C32647" w14:textId="77777777" w:rsidR="00A3061D" w:rsidRPr="004D5EFC" w:rsidRDefault="00A3061D" w:rsidP="00A3061D">
      <w:pPr>
        <w:pStyle w:val="Bodytext30"/>
        <w:shd w:val="clear" w:color="auto" w:fill="auto"/>
        <w:tabs>
          <w:tab w:val="left" w:pos="567"/>
          <w:tab w:val="left" w:pos="8134"/>
        </w:tabs>
        <w:spacing w:before="120" w:after="120" w:line="240" w:lineRule="auto"/>
        <w:ind w:firstLine="709"/>
        <w:rPr>
          <w:b w:val="0"/>
          <w:sz w:val="28"/>
          <w:szCs w:val="28"/>
          <w:bdr w:val="none" w:sz="0" w:space="0" w:color="auto" w:frame="1"/>
          <w:shd w:val="clear" w:color="auto" w:fill="FFFFFF"/>
        </w:rPr>
      </w:pPr>
      <w:r w:rsidRPr="004D5EFC">
        <w:rPr>
          <w:b w:val="0"/>
          <w:sz w:val="28"/>
          <w:szCs w:val="28"/>
          <w:bdr w:val="none" w:sz="0" w:space="0" w:color="auto" w:frame="1"/>
          <w:shd w:val="clear" w:color="auto" w:fill="FFFFFF"/>
        </w:rPr>
        <w:t>+ Tổ chức các đầu cầu của tỉnh là 33 cuộc họp.</w:t>
      </w:r>
    </w:p>
    <w:p w14:paraId="7AA039CC" w14:textId="77777777" w:rsidR="00A3061D" w:rsidRPr="004D5EFC" w:rsidRDefault="00A3061D" w:rsidP="00A3061D">
      <w:pPr>
        <w:pStyle w:val="Bodytext30"/>
        <w:shd w:val="clear" w:color="auto" w:fill="auto"/>
        <w:tabs>
          <w:tab w:val="left" w:pos="567"/>
          <w:tab w:val="left" w:pos="8134"/>
        </w:tabs>
        <w:spacing w:before="120" w:after="120" w:line="240" w:lineRule="auto"/>
        <w:ind w:firstLine="709"/>
        <w:rPr>
          <w:b w:val="0"/>
          <w:sz w:val="28"/>
          <w:szCs w:val="28"/>
          <w:bdr w:val="none" w:sz="0" w:space="0" w:color="auto" w:frame="1"/>
          <w:shd w:val="clear" w:color="auto" w:fill="FFFFFF"/>
        </w:rPr>
      </w:pPr>
      <w:r w:rsidRPr="004D5EFC">
        <w:rPr>
          <w:b w:val="0"/>
          <w:sz w:val="28"/>
          <w:szCs w:val="28"/>
          <w:bdr w:val="none" w:sz="0" w:space="0" w:color="auto" w:frame="1"/>
          <w:shd w:val="clear" w:color="auto" w:fill="FFFFFF"/>
        </w:rPr>
        <w:t>+ Tổ chức các đầu cầu của huyện là 12 cuộc họp.</w:t>
      </w:r>
    </w:p>
    <w:p w14:paraId="6FD6364D" w14:textId="77777777" w:rsidR="008967C3" w:rsidRPr="004D5EFC" w:rsidRDefault="008967C3" w:rsidP="008967C3">
      <w:pPr>
        <w:spacing w:before="120" w:after="120"/>
        <w:ind w:firstLine="709"/>
        <w:jc w:val="both"/>
        <w:rPr>
          <w:rFonts w:ascii="Times New Roman" w:hAnsi="Times New Roman" w:cs="Times New Roman"/>
          <w:color w:val="auto"/>
          <w:sz w:val="28"/>
          <w:szCs w:val="28"/>
        </w:rPr>
      </w:pPr>
      <w:r w:rsidRPr="004D5EFC">
        <w:rPr>
          <w:rFonts w:ascii="Times New Roman" w:hAnsi="Times New Roman" w:cs="Times New Roman"/>
          <w:color w:val="auto"/>
          <w:sz w:val="28"/>
          <w:szCs w:val="28"/>
          <w:lang w:val="en-US"/>
        </w:rPr>
        <w:t xml:space="preserve">- </w:t>
      </w:r>
      <w:r w:rsidRPr="004D5EFC">
        <w:rPr>
          <w:rFonts w:ascii="Times New Roman" w:hAnsi="Times New Roman" w:cs="Times New Roman"/>
          <w:color w:val="auto"/>
          <w:sz w:val="28"/>
          <w:szCs w:val="28"/>
        </w:rPr>
        <w:t>Ngoài ra, các Sở, ngành trên địa bàn cũng đã tăng cường việc ứng dụng CNTT để góp phần nâng cao hiệu quả trong thực thi công vụ, điển hình như:</w:t>
      </w:r>
    </w:p>
    <w:p w14:paraId="07EE1718" w14:textId="77777777" w:rsidR="005651F3" w:rsidRPr="004D5EFC" w:rsidRDefault="005651F3" w:rsidP="005651F3">
      <w:pPr>
        <w:spacing w:before="120" w:after="120"/>
        <w:ind w:firstLine="720"/>
        <w:jc w:val="both"/>
        <w:rPr>
          <w:rFonts w:ascii="Times New Roman" w:hAnsi="Times New Roman" w:cs="Times New Roman"/>
          <w:color w:val="auto"/>
          <w:sz w:val="28"/>
          <w:szCs w:val="28"/>
          <w:lang w:val="it-IT"/>
        </w:rPr>
      </w:pPr>
      <w:r w:rsidRPr="004D5EFC">
        <w:rPr>
          <w:rFonts w:ascii="Times New Roman" w:hAnsi="Times New Roman" w:cs="Times New Roman"/>
          <w:color w:val="auto"/>
          <w:sz w:val="28"/>
          <w:szCs w:val="28"/>
          <w:lang w:val="it-IT"/>
        </w:rPr>
        <w:t>+ Hệ thống quản lý văn bản và điều hành.</w:t>
      </w:r>
    </w:p>
    <w:p w14:paraId="53F8B594" w14:textId="77777777" w:rsidR="005651F3" w:rsidRPr="004D5EFC" w:rsidRDefault="005651F3" w:rsidP="005651F3">
      <w:pPr>
        <w:spacing w:before="120" w:after="120"/>
        <w:ind w:firstLine="720"/>
        <w:jc w:val="both"/>
        <w:rPr>
          <w:rFonts w:ascii="Times New Roman" w:hAnsi="Times New Roman" w:cs="Times New Roman"/>
          <w:color w:val="auto"/>
          <w:sz w:val="28"/>
          <w:szCs w:val="28"/>
          <w:lang w:val="it-IT"/>
        </w:rPr>
      </w:pPr>
      <w:r w:rsidRPr="004D5EFC">
        <w:rPr>
          <w:rFonts w:ascii="Times New Roman" w:hAnsi="Times New Roman" w:cs="Times New Roman"/>
          <w:color w:val="auto"/>
          <w:sz w:val="28"/>
          <w:szCs w:val="28"/>
          <w:lang w:val="it-IT"/>
        </w:rPr>
        <w:t>+ Hệ thống một cửa điện tử tỉnh.</w:t>
      </w:r>
    </w:p>
    <w:p w14:paraId="075AE202" w14:textId="77777777" w:rsidR="005651F3" w:rsidRPr="004D5EFC" w:rsidRDefault="005651F3" w:rsidP="005651F3">
      <w:pPr>
        <w:spacing w:before="120" w:after="120"/>
        <w:ind w:firstLine="720"/>
        <w:jc w:val="both"/>
        <w:rPr>
          <w:rFonts w:ascii="Times New Roman" w:hAnsi="Times New Roman" w:cs="Times New Roman"/>
          <w:color w:val="auto"/>
          <w:sz w:val="28"/>
          <w:szCs w:val="28"/>
          <w:lang w:val="it-IT"/>
        </w:rPr>
      </w:pPr>
      <w:r w:rsidRPr="004D5EFC">
        <w:rPr>
          <w:rFonts w:ascii="Times New Roman" w:hAnsi="Times New Roman" w:cs="Times New Roman"/>
          <w:color w:val="auto"/>
          <w:sz w:val="28"/>
          <w:szCs w:val="28"/>
          <w:lang w:val="it-IT"/>
        </w:rPr>
        <w:t>+ Hệ thống thư điện tử tỉnh.</w:t>
      </w:r>
    </w:p>
    <w:p w14:paraId="449D2824" w14:textId="77777777" w:rsidR="005651F3" w:rsidRPr="004D5EFC" w:rsidRDefault="005651F3" w:rsidP="005651F3">
      <w:pPr>
        <w:spacing w:before="120" w:after="120"/>
        <w:ind w:firstLine="720"/>
        <w:jc w:val="both"/>
        <w:rPr>
          <w:rFonts w:ascii="Times New Roman" w:hAnsi="Times New Roman" w:cs="Times New Roman"/>
          <w:color w:val="auto"/>
          <w:sz w:val="28"/>
          <w:szCs w:val="28"/>
          <w:lang w:val="it-IT"/>
        </w:rPr>
      </w:pPr>
      <w:r w:rsidRPr="004D5EFC">
        <w:rPr>
          <w:rFonts w:ascii="Times New Roman" w:hAnsi="Times New Roman" w:cs="Times New Roman"/>
          <w:color w:val="auto"/>
          <w:sz w:val="28"/>
          <w:szCs w:val="28"/>
          <w:lang w:val="it-IT"/>
        </w:rPr>
        <w:t>+ Hệ thống cổng thông tin điện tử tỉnh.</w:t>
      </w:r>
    </w:p>
    <w:p w14:paraId="5C19B682" w14:textId="77777777" w:rsidR="005651F3" w:rsidRPr="004D5EFC" w:rsidRDefault="005651F3" w:rsidP="005651F3">
      <w:pPr>
        <w:spacing w:before="120" w:after="120"/>
        <w:ind w:firstLine="709"/>
        <w:jc w:val="both"/>
        <w:rPr>
          <w:rFonts w:ascii="Times New Roman" w:hAnsi="Times New Roman" w:cs="Times New Roman"/>
          <w:color w:val="auto"/>
          <w:sz w:val="28"/>
          <w:szCs w:val="28"/>
          <w:lang w:val="it-IT"/>
        </w:rPr>
      </w:pPr>
      <w:r w:rsidRPr="004D5EFC">
        <w:rPr>
          <w:rFonts w:ascii="Times New Roman" w:hAnsi="Times New Roman" w:cs="Times New Roman"/>
          <w:color w:val="auto"/>
          <w:sz w:val="28"/>
          <w:szCs w:val="28"/>
          <w:lang w:val="it-IT"/>
        </w:rPr>
        <w:t>+ Cổng dịch vụ công của tỉnh.</w:t>
      </w:r>
    </w:p>
    <w:p w14:paraId="617B735D" w14:textId="4C66397F" w:rsidR="005651F3" w:rsidRPr="004D5EFC" w:rsidRDefault="005651F3" w:rsidP="005651F3">
      <w:pPr>
        <w:tabs>
          <w:tab w:val="left" w:pos="8134"/>
        </w:tabs>
        <w:spacing w:before="120" w:after="120"/>
        <w:ind w:firstLine="709"/>
        <w:jc w:val="both"/>
        <w:rPr>
          <w:rFonts w:ascii="Times New Roman" w:hAnsi="Times New Roman" w:cs="Times New Roman"/>
          <w:color w:val="auto"/>
          <w:sz w:val="28"/>
          <w:szCs w:val="28"/>
        </w:rPr>
      </w:pPr>
      <w:r w:rsidRPr="004D5EFC">
        <w:rPr>
          <w:rFonts w:ascii="Times New Roman" w:eastAsia="Times New Roman" w:hAnsi="Times New Roman" w:cs="Times New Roman"/>
          <w:color w:val="auto"/>
          <w:sz w:val="28"/>
          <w:szCs w:val="28"/>
          <w:lang w:val="en-US" w:eastAsia="en-US" w:bidi="ar-SA"/>
        </w:rPr>
        <w:t xml:space="preserve">+ </w:t>
      </w:r>
      <w:r w:rsidR="00CA1FA8" w:rsidRPr="004D5EFC">
        <w:rPr>
          <w:rFonts w:ascii="Times New Roman" w:eastAsia="Times New Roman" w:hAnsi="Times New Roman" w:cs="Times New Roman"/>
          <w:color w:val="auto"/>
          <w:sz w:val="28"/>
          <w:szCs w:val="28"/>
          <w:lang w:val="en-US" w:eastAsia="en-US" w:bidi="ar-SA"/>
        </w:rPr>
        <w:t xml:space="preserve">Hệ </w:t>
      </w:r>
      <w:r w:rsidRPr="004D5EFC">
        <w:rPr>
          <w:rFonts w:ascii="Times New Roman" w:eastAsia="Times New Roman" w:hAnsi="Times New Roman" w:cs="Times New Roman"/>
          <w:color w:val="auto"/>
          <w:sz w:val="28"/>
          <w:szCs w:val="28"/>
          <w:lang w:val="en-US" w:eastAsia="en-US" w:bidi="ar-SA"/>
        </w:rPr>
        <w:t>thống cơ sở dữ liệu báo cáo cấp tỉnh nhằm thực hiện công tác báo cáo, thống kê các chỉ tiêu về kinh tế - xã hội của tỉnh phục vụ công tác quản lý, giám sát, chỉ đạo điều hành của các cấp lãnh đạo.</w:t>
      </w:r>
    </w:p>
    <w:p w14:paraId="5805A454" w14:textId="10EF75B9" w:rsidR="00C220E1" w:rsidRPr="004D5EFC" w:rsidRDefault="00C220E1" w:rsidP="008967C3">
      <w:pPr>
        <w:spacing w:before="120" w:after="120"/>
        <w:ind w:firstLine="709"/>
        <w:jc w:val="both"/>
        <w:rPr>
          <w:rFonts w:ascii="Times New Roman" w:hAnsi="Times New Roman" w:cs="Times New Roman"/>
          <w:color w:val="auto"/>
          <w:sz w:val="28"/>
          <w:szCs w:val="28"/>
          <w:lang w:val="en-US"/>
        </w:rPr>
      </w:pPr>
      <w:r w:rsidRPr="004D5EFC">
        <w:rPr>
          <w:rFonts w:ascii="Times New Roman" w:hAnsi="Times New Roman" w:cs="Times New Roman"/>
          <w:color w:val="auto"/>
          <w:sz w:val="28"/>
          <w:szCs w:val="28"/>
          <w:lang w:val="en-US"/>
        </w:rPr>
        <w:t xml:space="preserve">+ Văn phòng UBND tỉnh triển khai hệ thống CSDL theo dõi, đôn đốc, kiểm tra việc thực hiện nhiệm vụ, chỉ đạo </w:t>
      </w:r>
      <w:r w:rsidR="005651F3" w:rsidRPr="004D5EFC">
        <w:rPr>
          <w:rFonts w:ascii="Times New Roman" w:hAnsi="Times New Roman" w:cs="Times New Roman"/>
          <w:color w:val="auto"/>
          <w:sz w:val="28"/>
          <w:szCs w:val="28"/>
          <w:lang w:val="it-IT"/>
        </w:rPr>
        <w:t>của UBND tỉnh, Chủ tịch UBND tỉnh Sóc Trăng phục vụ tốt công tác giao thực hiện nhiệm vụ cho các cơ quan, đơn vị trên địa bàn tỉnh.</w:t>
      </w:r>
    </w:p>
    <w:p w14:paraId="6B7E19C8" w14:textId="683F6C23" w:rsidR="008967C3" w:rsidRPr="004D5EFC" w:rsidRDefault="008967C3" w:rsidP="008967C3">
      <w:pPr>
        <w:spacing w:before="120"/>
        <w:ind w:firstLine="794"/>
        <w:jc w:val="both"/>
        <w:rPr>
          <w:rFonts w:ascii="Times New Roman" w:hAnsi="Times New Roman" w:cs="Times New Roman"/>
          <w:color w:val="auto"/>
          <w:sz w:val="28"/>
          <w:szCs w:val="28"/>
        </w:rPr>
      </w:pPr>
      <w:r w:rsidRPr="004D5EFC">
        <w:rPr>
          <w:rFonts w:ascii="Times New Roman" w:hAnsi="Times New Roman" w:cs="Times New Roman"/>
          <w:color w:val="auto"/>
          <w:sz w:val="28"/>
          <w:szCs w:val="28"/>
          <w:lang w:val="en-US"/>
        </w:rPr>
        <w:t xml:space="preserve">+ </w:t>
      </w:r>
      <w:r w:rsidRPr="004D5EFC">
        <w:rPr>
          <w:rFonts w:ascii="Times New Roman" w:hAnsi="Times New Roman" w:cs="Times New Roman"/>
          <w:color w:val="auto"/>
          <w:sz w:val="28"/>
          <w:szCs w:val="28"/>
        </w:rPr>
        <w:t>Ngành Giáo dục và Đào tạ</w:t>
      </w:r>
      <w:r w:rsidR="00D04DAD" w:rsidRPr="004D5EFC">
        <w:rPr>
          <w:rFonts w:ascii="Times New Roman" w:hAnsi="Times New Roman" w:cs="Times New Roman"/>
          <w:color w:val="auto"/>
          <w:sz w:val="28"/>
          <w:szCs w:val="28"/>
        </w:rPr>
        <w:t>o</w:t>
      </w:r>
      <w:r w:rsidR="00D04DAD" w:rsidRPr="004D5EFC">
        <w:rPr>
          <w:rFonts w:ascii="Times New Roman" w:hAnsi="Times New Roman" w:cs="Times New Roman"/>
          <w:color w:val="auto"/>
          <w:sz w:val="28"/>
          <w:szCs w:val="28"/>
          <w:lang w:val="en-US"/>
        </w:rPr>
        <w:t>:</w:t>
      </w:r>
      <w:r w:rsidRPr="004D5EFC">
        <w:rPr>
          <w:rFonts w:ascii="Times New Roman" w:hAnsi="Times New Roman" w:cs="Times New Roman"/>
          <w:color w:val="auto"/>
          <w:sz w:val="28"/>
          <w:szCs w:val="28"/>
        </w:rPr>
        <w:t xml:space="preserve"> việc ứng dụng CNTT trong hoạt động giáo dục và đào tạo ngày càng được đẩy mạnh, đã triển khai sử dụng thống nhất, đồng bộ các phần mềm ứng dụng trong toàn ngành như: </w:t>
      </w:r>
      <w:r w:rsidR="00DD220D" w:rsidRPr="004D5EFC">
        <w:rPr>
          <w:rFonts w:ascii="Times New Roman" w:hAnsi="Times New Roman" w:cs="Times New Roman"/>
          <w:color w:val="auto"/>
          <w:sz w:val="28"/>
          <w:szCs w:val="28"/>
          <w:lang w:val="en-US"/>
        </w:rPr>
        <w:t>CSDL ngành giáo dục</w:t>
      </w:r>
      <w:r w:rsidRPr="004D5EFC">
        <w:rPr>
          <w:rFonts w:ascii="Times New Roman" w:hAnsi="Times New Roman" w:cs="Times New Roman"/>
          <w:color w:val="auto"/>
          <w:sz w:val="28"/>
          <w:szCs w:val="28"/>
        </w:rPr>
        <w:t>, sổ liên lạc điện tử</w:t>
      </w:r>
      <w:r w:rsidRPr="004D5EFC">
        <w:rPr>
          <w:rFonts w:ascii="Times New Roman" w:hAnsi="Times New Roman" w:cs="Times New Roman"/>
          <w:color w:val="auto"/>
          <w:spacing w:val="-6"/>
          <w:sz w:val="28"/>
          <w:szCs w:val="28"/>
        </w:rPr>
        <w:t xml:space="preserve">, trang bị các phần mềm hỗ trợ dạy và học cho toàn bộ giáo viên, học sinh </w:t>
      </w:r>
      <w:r w:rsidRPr="004D5EFC">
        <w:rPr>
          <w:rFonts w:ascii="Times New Roman" w:hAnsi="Times New Roman" w:cs="Times New Roman"/>
          <w:color w:val="auto"/>
          <w:spacing w:val="-6"/>
          <w:sz w:val="28"/>
          <w:szCs w:val="28"/>
        </w:rPr>
        <w:lastRenderedPageBreak/>
        <w:t>của ngành.</w:t>
      </w:r>
      <w:r w:rsidRPr="004D5EFC">
        <w:rPr>
          <w:rFonts w:ascii="Times New Roman" w:hAnsi="Times New Roman" w:cs="Times New Roman"/>
          <w:color w:val="auto"/>
          <w:sz w:val="28"/>
          <w:szCs w:val="28"/>
        </w:rPr>
        <w:t xml:space="preserve"> </w:t>
      </w:r>
    </w:p>
    <w:p w14:paraId="5FB003BE" w14:textId="77777777" w:rsidR="008967C3" w:rsidRPr="004D5EFC" w:rsidRDefault="008967C3" w:rsidP="008967C3">
      <w:pPr>
        <w:spacing w:before="120"/>
        <w:ind w:firstLine="794"/>
        <w:jc w:val="both"/>
        <w:rPr>
          <w:rFonts w:ascii="Times New Roman" w:hAnsi="Times New Roman" w:cs="Times New Roman"/>
          <w:color w:val="auto"/>
          <w:spacing w:val="-10"/>
          <w:sz w:val="28"/>
          <w:szCs w:val="28"/>
        </w:rPr>
      </w:pPr>
      <w:r w:rsidRPr="004D5EFC">
        <w:rPr>
          <w:rFonts w:ascii="Times New Roman" w:hAnsi="Times New Roman" w:cs="Times New Roman"/>
          <w:color w:val="auto"/>
          <w:spacing w:val="-10"/>
          <w:sz w:val="28"/>
          <w:szCs w:val="28"/>
          <w:lang w:val="en-US"/>
        </w:rPr>
        <w:t xml:space="preserve">+ </w:t>
      </w:r>
      <w:r w:rsidRPr="004D5EFC">
        <w:rPr>
          <w:rFonts w:ascii="Times New Roman" w:hAnsi="Times New Roman" w:cs="Times New Roman"/>
          <w:color w:val="auto"/>
          <w:spacing w:val="-10"/>
          <w:sz w:val="28"/>
          <w:szCs w:val="28"/>
        </w:rPr>
        <w:t>Ngành Y tế</w:t>
      </w:r>
      <w:r w:rsidR="00DD7940" w:rsidRPr="004D5EFC">
        <w:rPr>
          <w:rFonts w:ascii="Times New Roman" w:hAnsi="Times New Roman" w:cs="Times New Roman"/>
          <w:color w:val="auto"/>
          <w:spacing w:val="-10"/>
          <w:sz w:val="28"/>
          <w:szCs w:val="28"/>
          <w:lang w:val="en-US"/>
        </w:rPr>
        <w:t>:</w:t>
      </w:r>
      <w:r w:rsidRPr="004D5EFC">
        <w:rPr>
          <w:rFonts w:ascii="Times New Roman" w:hAnsi="Times New Roman" w:cs="Times New Roman"/>
          <w:color w:val="auto"/>
          <w:spacing w:val="-10"/>
          <w:sz w:val="28"/>
          <w:szCs w:val="28"/>
        </w:rPr>
        <w:t xml:space="preserve"> </w:t>
      </w:r>
      <w:r w:rsidR="00DD7940" w:rsidRPr="004D5EFC">
        <w:rPr>
          <w:rFonts w:ascii="Times New Roman" w:hAnsi="Times New Roman" w:cs="Times New Roman"/>
          <w:color w:val="auto"/>
          <w:spacing w:val="-10"/>
          <w:sz w:val="28"/>
          <w:szCs w:val="28"/>
          <w:lang w:val="en-US"/>
        </w:rPr>
        <w:t>Ứ</w:t>
      </w:r>
      <w:r w:rsidRPr="004D5EFC">
        <w:rPr>
          <w:rFonts w:ascii="Times New Roman" w:hAnsi="Times New Roman" w:cs="Times New Roman"/>
          <w:color w:val="auto"/>
          <w:spacing w:val="-10"/>
          <w:sz w:val="28"/>
          <w:szCs w:val="28"/>
        </w:rPr>
        <w:t xml:space="preserve">ng dụng phần mềm quản lý khám chữa bệnh </w:t>
      </w:r>
      <w:r w:rsidR="00DD7940" w:rsidRPr="004D5EFC">
        <w:rPr>
          <w:rFonts w:ascii="Times New Roman" w:hAnsi="Times New Roman" w:cs="Times New Roman"/>
          <w:color w:val="auto"/>
          <w:spacing w:val="-10"/>
          <w:sz w:val="28"/>
          <w:szCs w:val="28"/>
          <w:lang w:val="en-US"/>
        </w:rPr>
        <w:t>tại các Trung tâm y tế, Trạm y tế.</w:t>
      </w:r>
      <w:r w:rsidRPr="004D5EFC">
        <w:rPr>
          <w:rFonts w:ascii="Times New Roman" w:hAnsi="Times New Roman" w:cs="Times New Roman"/>
          <w:color w:val="auto"/>
          <w:spacing w:val="-10"/>
          <w:sz w:val="28"/>
          <w:szCs w:val="28"/>
        </w:rPr>
        <w:t xml:space="preserve"> </w:t>
      </w:r>
      <w:r w:rsidR="00DD7940" w:rsidRPr="004D5EFC">
        <w:rPr>
          <w:rFonts w:ascii="Times New Roman" w:hAnsi="Times New Roman" w:cs="Times New Roman"/>
          <w:color w:val="auto"/>
          <w:spacing w:val="-10"/>
          <w:sz w:val="28"/>
          <w:szCs w:val="28"/>
          <w:lang w:val="en-US"/>
        </w:rPr>
        <w:t>Q</w:t>
      </w:r>
      <w:r w:rsidRPr="004D5EFC">
        <w:rPr>
          <w:rFonts w:ascii="Times New Roman" w:hAnsi="Times New Roman" w:cs="Times New Roman"/>
          <w:color w:val="auto"/>
          <w:spacing w:val="-10"/>
          <w:sz w:val="28"/>
          <w:szCs w:val="28"/>
        </w:rPr>
        <w:t>ua đó đã giúp ngành thực hiện tốt công tác quản lý bệnh nhân, quản lý thuốc, khám chữa bệ</w:t>
      </w:r>
      <w:r w:rsidR="00DD7940" w:rsidRPr="004D5EFC">
        <w:rPr>
          <w:rFonts w:ascii="Times New Roman" w:hAnsi="Times New Roman" w:cs="Times New Roman"/>
          <w:color w:val="auto"/>
          <w:spacing w:val="-10"/>
          <w:sz w:val="28"/>
          <w:szCs w:val="28"/>
        </w:rPr>
        <w:t xml:space="preserve">nh </w:t>
      </w:r>
      <w:r w:rsidRPr="004D5EFC">
        <w:rPr>
          <w:rFonts w:ascii="Times New Roman" w:hAnsi="Times New Roman" w:cs="Times New Roman"/>
          <w:color w:val="auto"/>
          <w:spacing w:val="-10"/>
          <w:sz w:val="28"/>
          <w:szCs w:val="28"/>
        </w:rPr>
        <w:t xml:space="preserve">…trên phạm vi toàn tỉnh. </w:t>
      </w:r>
    </w:p>
    <w:p w14:paraId="7E8C740D" w14:textId="77777777" w:rsidR="008967C3" w:rsidRPr="004D5EFC" w:rsidRDefault="008967C3" w:rsidP="008967C3">
      <w:pPr>
        <w:spacing w:before="120"/>
        <w:ind w:firstLine="794"/>
        <w:jc w:val="both"/>
        <w:rPr>
          <w:rFonts w:ascii="Times New Roman" w:hAnsi="Times New Roman" w:cs="Times New Roman"/>
          <w:color w:val="auto"/>
          <w:sz w:val="28"/>
          <w:szCs w:val="28"/>
        </w:rPr>
      </w:pPr>
      <w:r w:rsidRPr="004D5EFC">
        <w:rPr>
          <w:rFonts w:ascii="Times New Roman" w:hAnsi="Times New Roman" w:cs="Times New Roman"/>
          <w:i/>
          <w:color w:val="auto"/>
          <w:sz w:val="28"/>
          <w:szCs w:val="28"/>
          <w:lang w:val="en-US"/>
        </w:rPr>
        <w:t xml:space="preserve">+ </w:t>
      </w:r>
      <w:r w:rsidRPr="004D5EFC">
        <w:rPr>
          <w:rFonts w:ascii="Times New Roman" w:hAnsi="Times New Roman" w:cs="Times New Roman"/>
          <w:color w:val="auto"/>
          <w:sz w:val="28"/>
          <w:szCs w:val="28"/>
        </w:rPr>
        <w:t xml:space="preserve">Ngành </w:t>
      </w:r>
      <w:r w:rsidRPr="004D5EFC">
        <w:rPr>
          <w:rFonts w:ascii="Times New Roman" w:hAnsi="Times New Roman" w:cs="Times New Roman"/>
          <w:color w:val="auto"/>
          <w:sz w:val="28"/>
          <w:szCs w:val="28"/>
          <w:lang w:val="en-US"/>
        </w:rPr>
        <w:t>T</w:t>
      </w:r>
      <w:r w:rsidR="00C220E1" w:rsidRPr="004D5EFC">
        <w:rPr>
          <w:rFonts w:ascii="Times New Roman" w:hAnsi="Times New Roman" w:cs="Times New Roman"/>
          <w:color w:val="auto"/>
          <w:sz w:val="28"/>
          <w:szCs w:val="28"/>
        </w:rPr>
        <w:t>ài chính</w:t>
      </w:r>
      <w:r w:rsidR="00C220E1" w:rsidRPr="004D5EFC">
        <w:rPr>
          <w:rFonts w:ascii="Times New Roman" w:hAnsi="Times New Roman" w:cs="Times New Roman"/>
          <w:color w:val="auto"/>
          <w:sz w:val="28"/>
          <w:szCs w:val="28"/>
          <w:lang w:val="en-US"/>
        </w:rPr>
        <w:t xml:space="preserve">: </w:t>
      </w:r>
      <w:r w:rsidRPr="004D5EFC">
        <w:rPr>
          <w:rFonts w:ascii="Times New Roman" w:hAnsi="Times New Roman" w:cs="Times New Roman"/>
          <w:color w:val="auto"/>
          <w:sz w:val="28"/>
          <w:szCs w:val="28"/>
        </w:rPr>
        <w:t xml:space="preserve">Triển khai hệ thống TABMIS phục vụ quản lý công tác tài chính kế toán đến cấp xã; </w:t>
      </w:r>
      <w:r w:rsidRPr="004D5EFC">
        <w:rPr>
          <w:rFonts w:ascii="Times New Roman" w:hAnsi="Times New Roman" w:cs="Times New Roman"/>
          <w:color w:val="auto"/>
          <w:spacing w:val="-6"/>
          <w:sz w:val="28"/>
          <w:szCs w:val="28"/>
        </w:rPr>
        <w:t xml:space="preserve">phần mềm quản lý ngân sách các cấp; cấp mã số đối tượng sử dụng ngân sách Nhà nước, </w:t>
      </w:r>
      <w:r w:rsidR="00C220E1" w:rsidRPr="004D5EFC">
        <w:rPr>
          <w:rFonts w:ascii="Times New Roman" w:hAnsi="Times New Roman" w:cs="Times New Roman"/>
          <w:color w:val="auto"/>
          <w:spacing w:val="-6"/>
          <w:sz w:val="28"/>
          <w:szCs w:val="28"/>
        </w:rPr>
        <w:t>Quản lý ngân sách dự án đầu tư (PMIS)</w:t>
      </w:r>
      <w:r w:rsidR="00C220E1" w:rsidRPr="004D5EFC">
        <w:rPr>
          <w:rFonts w:ascii="Times New Roman" w:hAnsi="Times New Roman" w:cs="Times New Roman"/>
          <w:color w:val="auto"/>
          <w:spacing w:val="-6"/>
          <w:sz w:val="28"/>
          <w:szCs w:val="28"/>
          <w:lang w:val="en-US"/>
        </w:rPr>
        <w:t>..</w:t>
      </w:r>
      <w:r w:rsidRPr="004D5EFC">
        <w:rPr>
          <w:rFonts w:ascii="Times New Roman" w:hAnsi="Times New Roman" w:cs="Times New Roman"/>
          <w:color w:val="auto"/>
          <w:spacing w:val="-6"/>
          <w:sz w:val="28"/>
          <w:szCs w:val="28"/>
        </w:rPr>
        <w:t>.</w:t>
      </w:r>
      <w:r w:rsidRPr="004D5EFC">
        <w:rPr>
          <w:rFonts w:ascii="Times New Roman" w:hAnsi="Times New Roman" w:cs="Times New Roman"/>
          <w:color w:val="auto"/>
          <w:sz w:val="28"/>
          <w:szCs w:val="28"/>
        </w:rPr>
        <w:t xml:space="preserve"> </w:t>
      </w:r>
    </w:p>
    <w:p w14:paraId="6D4D035E" w14:textId="65758796" w:rsidR="008967C3" w:rsidRPr="004D5EFC" w:rsidRDefault="008967C3" w:rsidP="008967C3">
      <w:pPr>
        <w:spacing w:before="120"/>
        <w:ind w:firstLine="794"/>
        <w:jc w:val="both"/>
        <w:rPr>
          <w:rFonts w:ascii="Times New Roman" w:hAnsi="Times New Roman" w:cs="Times New Roman"/>
          <w:color w:val="auto"/>
          <w:sz w:val="28"/>
          <w:szCs w:val="28"/>
        </w:rPr>
      </w:pPr>
      <w:r w:rsidRPr="004D5EFC">
        <w:rPr>
          <w:rFonts w:ascii="Times New Roman" w:hAnsi="Times New Roman" w:cs="Times New Roman"/>
          <w:color w:val="auto"/>
          <w:sz w:val="28"/>
          <w:szCs w:val="28"/>
          <w:lang w:val="en-US"/>
        </w:rPr>
        <w:t xml:space="preserve">+ </w:t>
      </w:r>
      <w:r w:rsidRPr="004D5EFC">
        <w:rPr>
          <w:rFonts w:ascii="Times New Roman" w:hAnsi="Times New Roman" w:cs="Times New Roman"/>
          <w:color w:val="auto"/>
          <w:sz w:val="28"/>
          <w:szCs w:val="28"/>
        </w:rPr>
        <w:t>Ngành Giao thông</w:t>
      </w:r>
      <w:r w:rsidRPr="004D5EFC">
        <w:rPr>
          <w:rFonts w:ascii="Times New Roman" w:hAnsi="Times New Roman" w:cs="Times New Roman"/>
          <w:color w:val="auto"/>
          <w:spacing w:val="-6"/>
          <w:sz w:val="28"/>
          <w:szCs w:val="28"/>
        </w:rPr>
        <w:t xml:space="preserve"> Vận tải</w:t>
      </w:r>
      <w:r w:rsidR="00D04DAD" w:rsidRPr="004D5EFC">
        <w:rPr>
          <w:rFonts w:ascii="Times New Roman" w:hAnsi="Times New Roman" w:cs="Times New Roman"/>
          <w:color w:val="auto"/>
          <w:spacing w:val="-6"/>
          <w:sz w:val="28"/>
          <w:szCs w:val="28"/>
          <w:lang w:val="en-US"/>
        </w:rPr>
        <w:t>:</w:t>
      </w:r>
      <w:r w:rsidRPr="004D5EFC">
        <w:rPr>
          <w:rFonts w:ascii="Times New Roman" w:hAnsi="Times New Roman" w:cs="Times New Roman"/>
          <w:color w:val="auto"/>
          <w:spacing w:val="-6"/>
          <w:sz w:val="28"/>
          <w:szCs w:val="28"/>
        </w:rPr>
        <w:t xml:space="preserve"> đã triển khai đồng bộ việc cấp đổi giấy phép lái xe bằng vật liệu PET; ứng dụng dịch vụ công mức độ 4 về cấp đổi giấy phép lái xe, giảm thiểu thời gian đi lại và giảm chi phí cho ngườ</w:t>
      </w:r>
      <w:r w:rsidR="00C220E1" w:rsidRPr="004D5EFC">
        <w:rPr>
          <w:rFonts w:ascii="Times New Roman" w:hAnsi="Times New Roman" w:cs="Times New Roman"/>
          <w:color w:val="auto"/>
          <w:spacing w:val="-6"/>
          <w:sz w:val="28"/>
          <w:szCs w:val="28"/>
        </w:rPr>
        <w:t>i dân</w:t>
      </w:r>
      <w:r w:rsidRPr="004D5EFC">
        <w:rPr>
          <w:rFonts w:ascii="Times New Roman" w:hAnsi="Times New Roman" w:cs="Times New Roman"/>
          <w:color w:val="auto"/>
          <w:spacing w:val="-6"/>
          <w:sz w:val="28"/>
          <w:szCs w:val="28"/>
        </w:rPr>
        <w:t>.</w:t>
      </w:r>
      <w:r w:rsidRPr="004D5EFC">
        <w:rPr>
          <w:rFonts w:ascii="Times New Roman" w:hAnsi="Times New Roman" w:cs="Times New Roman"/>
          <w:color w:val="auto"/>
          <w:sz w:val="28"/>
          <w:szCs w:val="28"/>
        </w:rPr>
        <w:t xml:space="preserve"> </w:t>
      </w:r>
    </w:p>
    <w:p w14:paraId="3E8715AC" w14:textId="5EB1D685" w:rsidR="008967C3" w:rsidRPr="004D5EFC" w:rsidRDefault="008967C3" w:rsidP="008967C3">
      <w:pPr>
        <w:spacing w:before="120"/>
        <w:ind w:firstLine="794"/>
        <w:jc w:val="both"/>
        <w:rPr>
          <w:rFonts w:ascii="Times New Roman" w:hAnsi="Times New Roman" w:cs="Times New Roman"/>
          <w:color w:val="auto"/>
          <w:sz w:val="28"/>
          <w:szCs w:val="28"/>
        </w:rPr>
      </w:pPr>
      <w:r w:rsidRPr="004D5EFC">
        <w:rPr>
          <w:rFonts w:ascii="Times New Roman" w:hAnsi="Times New Roman" w:cs="Times New Roman"/>
          <w:color w:val="auto"/>
          <w:sz w:val="28"/>
          <w:szCs w:val="28"/>
          <w:lang w:val="en-US"/>
        </w:rPr>
        <w:t xml:space="preserve">+ </w:t>
      </w:r>
      <w:r w:rsidRPr="004D5EFC">
        <w:rPr>
          <w:rFonts w:ascii="Times New Roman" w:hAnsi="Times New Roman" w:cs="Times New Roman"/>
          <w:color w:val="auto"/>
          <w:sz w:val="28"/>
          <w:szCs w:val="28"/>
        </w:rPr>
        <w:t>Ngành Tài nguyên - Môi trường</w:t>
      </w:r>
      <w:r w:rsidR="00D04DAD" w:rsidRPr="004D5EFC">
        <w:rPr>
          <w:rFonts w:ascii="Times New Roman" w:hAnsi="Times New Roman" w:cs="Times New Roman"/>
          <w:color w:val="auto"/>
          <w:sz w:val="28"/>
          <w:szCs w:val="28"/>
          <w:lang w:val="en-US"/>
        </w:rPr>
        <w:t>:</w:t>
      </w:r>
      <w:r w:rsidRPr="004D5EFC">
        <w:rPr>
          <w:rFonts w:ascii="Times New Roman" w:hAnsi="Times New Roman" w:cs="Times New Roman"/>
          <w:color w:val="auto"/>
          <w:sz w:val="28"/>
          <w:szCs w:val="28"/>
        </w:rPr>
        <w:t xml:space="preserve"> đã đẩy mạnh ứng dụng CNTT trong triển khai xây </w:t>
      </w:r>
      <w:r w:rsidRPr="004D5EFC">
        <w:rPr>
          <w:rFonts w:ascii="Times New Roman" w:hAnsi="Times New Roman" w:cs="Times New Roman"/>
          <w:color w:val="auto"/>
          <w:spacing w:val="-6"/>
          <w:sz w:val="28"/>
          <w:szCs w:val="28"/>
        </w:rPr>
        <w:t>dựng hệ thống hồ sơ địa chính và cơ sở dữ liệu quản lý đất đai; ứng dụng phần mềm chuyên ngành quản lý đất, cấp quyền sử dụng đất VILIS</w:t>
      </w:r>
      <w:r w:rsidR="00C220E1" w:rsidRPr="004D5EFC">
        <w:rPr>
          <w:rFonts w:ascii="Times New Roman" w:hAnsi="Times New Roman" w:cs="Times New Roman"/>
          <w:color w:val="auto"/>
          <w:spacing w:val="-6"/>
          <w:sz w:val="28"/>
          <w:szCs w:val="28"/>
          <w:lang w:val="en-US"/>
        </w:rPr>
        <w:t xml:space="preserve">; </w:t>
      </w:r>
      <w:r w:rsidR="00C220E1" w:rsidRPr="004D5EFC">
        <w:rPr>
          <w:rFonts w:ascii="Times New Roman" w:hAnsi="Times New Roman" w:cs="Times New Roman"/>
          <w:color w:val="auto"/>
          <w:sz w:val="28"/>
          <w:szCs w:val="28"/>
          <w:lang w:val="it-IT"/>
        </w:rPr>
        <w:t>Phần mềm Quản lý cơ sở dữ liệu môi trường; Quản lý cơ sở dữ liệu cam kết bảo vệ môi trường</w:t>
      </w:r>
      <w:r w:rsidRPr="004D5EFC">
        <w:rPr>
          <w:rFonts w:ascii="Times New Roman" w:hAnsi="Times New Roman" w:cs="Times New Roman"/>
          <w:color w:val="auto"/>
          <w:spacing w:val="-6"/>
          <w:sz w:val="28"/>
          <w:szCs w:val="28"/>
        </w:rPr>
        <w:t>.</w:t>
      </w:r>
      <w:r w:rsidRPr="004D5EFC">
        <w:rPr>
          <w:rFonts w:ascii="Times New Roman" w:hAnsi="Times New Roman" w:cs="Times New Roman"/>
          <w:color w:val="auto"/>
          <w:sz w:val="28"/>
          <w:szCs w:val="28"/>
        </w:rPr>
        <w:t xml:space="preserve"> </w:t>
      </w:r>
    </w:p>
    <w:p w14:paraId="5F57504F" w14:textId="147C2A37" w:rsidR="008967C3" w:rsidRPr="004D5EFC" w:rsidRDefault="008967C3" w:rsidP="008967C3">
      <w:pPr>
        <w:spacing w:before="120"/>
        <w:ind w:firstLine="794"/>
        <w:jc w:val="both"/>
        <w:rPr>
          <w:rFonts w:ascii="Times New Roman" w:hAnsi="Times New Roman" w:cs="Times New Roman"/>
          <w:color w:val="auto"/>
          <w:sz w:val="28"/>
          <w:szCs w:val="28"/>
        </w:rPr>
      </w:pPr>
      <w:r w:rsidRPr="004D5EFC">
        <w:rPr>
          <w:rFonts w:ascii="Times New Roman" w:hAnsi="Times New Roman" w:cs="Times New Roman"/>
          <w:color w:val="auto"/>
          <w:sz w:val="28"/>
          <w:szCs w:val="28"/>
          <w:lang w:val="en-US"/>
        </w:rPr>
        <w:t xml:space="preserve">+ </w:t>
      </w:r>
      <w:r w:rsidR="00D04DAD" w:rsidRPr="004D5EFC">
        <w:rPr>
          <w:rFonts w:ascii="Times New Roman" w:hAnsi="Times New Roman" w:cs="Times New Roman"/>
          <w:color w:val="auto"/>
          <w:sz w:val="28"/>
          <w:szCs w:val="28"/>
        </w:rPr>
        <w:t>Ngành tư pháp</w:t>
      </w:r>
      <w:r w:rsidR="00D04DAD" w:rsidRPr="004D5EFC">
        <w:rPr>
          <w:rFonts w:ascii="Times New Roman" w:hAnsi="Times New Roman" w:cs="Times New Roman"/>
          <w:color w:val="auto"/>
          <w:sz w:val="28"/>
          <w:szCs w:val="28"/>
          <w:lang w:val="en-US"/>
        </w:rPr>
        <w:t>:</w:t>
      </w:r>
      <w:r w:rsidRPr="004D5EFC">
        <w:rPr>
          <w:rFonts w:ascii="Times New Roman" w:hAnsi="Times New Roman" w:cs="Times New Roman"/>
          <w:i/>
          <w:color w:val="auto"/>
          <w:sz w:val="28"/>
          <w:szCs w:val="28"/>
        </w:rPr>
        <w:t xml:space="preserve"> </w:t>
      </w:r>
      <w:r w:rsidRPr="004D5EFC">
        <w:rPr>
          <w:rFonts w:ascii="Times New Roman" w:hAnsi="Times New Roman" w:cs="Times New Roman"/>
          <w:color w:val="auto"/>
          <w:sz w:val="28"/>
          <w:szCs w:val="28"/>
        </w:rPr>
        <w:t>đã ứng dụng CNTT trong xây dựng cơ sở dữ liệu lý lịch tư pháp và chương trình quản lý hộ tị</w:t>
      </w:r>
      <w:r w:rsidR="00C220E1" w:rsidRPr="004D5EFC">
        <w:rPr>
          <w:rFonts w:ascii="Times New Roman" w:hAnsi="Times New Roman" w:cs="Times New Roman"/>
          <w:color w:val="auto"/>
          <w:sz w:val="28"/>
          <w:szCs w:val="28"/>
        </w:rPr>
        <w:t>ch</w:t>
      </w:r>
      <w:r w:rsidR="00C220E1" w:rsidRPr="004D5EFC">
        <w:rPr>
          <w:rFonts w:ascii="Times New Roman" w:hAnsi="Times New Roman" w:cs="Times New Roman"/>
          <w:color w:val="auto"/>
          <w:sz w:val="28"/>
          <w:szCs w:val="28"/>
          <w:lang w:val="en-US"/>
        </w:rPr>
        <w:t>, Quản lý ngăn chặn và hợp đồng giao dịch đã công chứng</w:t>
      </w:r>
      <w:r w:rsidRPr="004D5EFC">
        <w:rPr>
          <w:rFonts w:ascii="Times New Roman" w:hAnsi="Times New Roman" w:cs="Times New Roman"/>
          <w:color w:val="auto"/>
          <w:sz w:val="28"/>
          <w:szCs w:val="28"/>
        </w:rPr>
        <w:t xml:space="preserve">. </w:t>
      </w:r>
    </w:p>
    <w:p w14:paraId="33B0C4F6" w14:textId="212D4B41" w:rsidR="008967C3" w:rsidRPr="004D5EFC" w:rsidRDefault="008967C3" w:rsidP="008967C3">
      <w:pPr>
        <w:tabs>
          <w:tab w:val="left" w:pos="567"/>
          <w:tab w:val="left" w:pos="8134"/>
        </w:tabs>
        <w:spacing w:before="120" w:after="120"/>
        <w:ind w:firstLine="794"/>
        <w:jc w:val="both"/>
        <w:rPr>
          <w:rFonts w:ascii="Times New Roman" w:hAnsi="Times New Roman" w:cs="Times New Roman"/>
          <w:color w:val="auto"/>
          <w:sz w:val="28"/>
          <w:szCs w:val="28"/>
        </w:rPr>
      </w:pPr>
      <w:r w:rsidRPr="004D5EFC">
        <w:rPr>
          <w:rFonts w:ascii="Times New Roman" w:hAnsi="Times New Roman" w:cs="Times New Roman"/>
          <w:color w:val="auto"/>
          <w:sz w:val="28"/>
          <w:szCs w:val="28"/>
          <w:lang w:val="en-US"/>
        </w:rPr>
        <w:t xml:space="preserve">+ </w:t>
      </w:r>
      <w:r w:rsidRPr="004D5EFC">
        <w:rPr>
          <w:rFonts w:ascii="Times New Roman" w:hAnsi="Times New Roman" w:cs="Times New Roman"/>
          <w:color w:val="auto"/>
          <w:sz w:val="28"/>
          <w:szCs w:val="28"/>
        </w:rPr>
        <w:t>Ngành Nộ</w:t>
      </w:r>
      <w:r w:rsidR="00D04DAD" w:rsidRPr="004D5EFC">
        <w:rPr>
          <w:rFonts w:ascii="Times New Roman" w:hAnsi="Times New Roman" w:cs="Times New Roman"/>
          <w:color w:val="auto"/>
          <w:sz w:val="28"/>
          <w:szCs w:val="28"/>
        </w:rPr>
        <w:t>i vụ</w:t>
      </w:r>
      <w:r w:rsidR="00D04DAD" w:rsidRPr="004D5EFC">
        <w:rPr>
          <w:rFonts w:ascii="Times New Roman" w:hAnsi="Times New Roman" w:cs="Times New Roman"/>
          <w:color w:val="auto"/>
          <w:sz w:val="28"/>
          <w:szCs w:val="28"/>
          <w:lang w:val="en-US"/>
        </w:rPr>
        <w:t>:</w:t>
      </w:r>
      <w:r w:rsidRPr="004D5EFC">
        <w:rPr>
          <w:rFonts w:ascii="Times New Roman" w:hAnsi="Times New Roman" w:cs="Times New Roman"/>
          <w:color w:val="auto"/>
          <w:sz w:val="28"/>
          <w:szCs w:val="28"/>
        </w:rPr>
        <w:t xml:space="preserve"> đã triển khai </w:t>
      </w:r>
      <w:r w:rsidR="00DD220D" w:rsidRPr="004D5EFC">
        <w:rPr>
          <w:rFonts w:ascii="Times New Roman" w:hAnsi="Times New Roman" w:cs="Times New Roman"/>
          <w:color w:val="auto"/>
          <w:sz w:val="28"/>
          <w:szCs w:val="28"/>
          <w:lang w:val="it-IT"/>
        </w:rPr>
        <w:t xml:space="preserve">Phần mềm tự đánh giá Chỉ số CCHC </w:t>
      </w:r>
      <w:r w:rsidR="00FD0DB6" w:rsidRPr="004D5EFC">
        <w:rPr>
          <w:rFonts w:ascii="Times New Roman" w:hAnsi="Times New Roman" w:cs="Times New Roman"/>
          <w:color w:val="auto"/>
          <w:sz w:val="28"/>
          <w:szCs w:val="28"/>
          <w:lang w:val="it-IT"/>
        </w:rPr>
        <w:t>–</w:t>
      </w:r>
      <w:r w:rsidR="00DD220D" w:rsidRPr="004D5EFC">
        <w:rPr>
          <w:rFonts w:ascii="Times New Roman" w:hAnsi="Times New Roman" w:cs="Times New Roman"/>
          <w:color w:val="auto"/>
          <w:sz w:val="28"/>
          <w:szCs w:val="28"/>
          <w:lang w:val="it-IT"/>
        </w:rPr>
        <w:t xml:space="preserve"> ParIndex</w:t>
      </w:r>
      <w:r w:rsidR="00FD0DB6" w:rsidRPr="004D5EFC">
        <w:rPr>
          <w:rFonts w:ascii="Times New Roman" w:hAnsi="Times New Roman" w:cs="Times New Roman"/>
          <w:color w:val="auto"/>
          <w:sz w:val="28"/>
          <w:szCs w:val="28"/>
          <w:lang w:val="it-IT"/>
        </w:rPr>
        <w:t>;</w:t>
      </w:r>
      <w:r w:rsidR="00DD220D" w:rsidRPr="004D5EFC">
        <w:rPr>
          <w:rFonts w:ascii="Times New Roman" w:hAnsi="Times New Roman" w:cs="Times New Roman"/>
          <w:color w:val="auto"/>
          <w:sz w:val="28"/>
          <w:szCs w:val="28"/>
          <w:lang w:val="it-IT"/>
        </w:rPr>
        <w:t xml:space="preserve"> Thống kê điều tra xã hội học – SIPAS</w:t>
      </w:r>
      <w:r w:rsidR="00FD0DB6" w:rsidRPr="004D5EFC">
        <w:rPr>
          <w:rFonts w:ascii="Times New Roman" w:hAnsi="Times New Roman" w:cs="Times New Roman"/>
          <w:color w:val="auto"/>
          <w:sz w:val="28"/>
          <w:szCs w:val="28"/>
        </w:rPr>
        <w:t>;</w:t>
      </w:r>
      <w:r w:rsidR="00DD220D" w:rsidRPr="004D5EFC">
        <w:rPr>
          <w:rFonts w:ascii="Times New Roman" w:hAnsi="Times New Roman" w:cs="Times New Roman"/>
          <w:color w:val="auto"/>
          <w:sz w:val="28"/>
          <w:szCs w:val="28"/>
          <w:lang w:val="en-US"/>
        </w:rPr>
        <w:t xml:space="preserve"> </w:t>
      </w:r>
      <w:r w:rsidR="00DD220D" w:rsidRPr="004D5EFC">
        <w:rPr>
          <w:rFonts w:ascii="Times New Roman" w:hAnsi="Times New Roman" w:cs="Times New Roman"/>
          <w:color w:val="auto"/>
          <w:sz w:val="28"/>
          <w:szCs w:val="28"/>
          <w:lang w:val="it-IT"/>
        </w:rPr>
        <w:t>Phần mềm Quản lý cán bộ, công chức, viên chức tỉnh</w:t>
      </w:r>
      <w:r w:rsidR="00617E05" w:rsidRPr="004D5EFC">
        <w:rPr>
          <w:rFonts w:ascii="Times New Roman" w:hAnsi="Times New Roman" w:cs="Times New Roman"/>
          <w:color w:val="auto"/>
          <w:sz w:val="28"/>
          <w:szCs w:val="28"/>
        </w:rPr>
        <w:t>.</w:t>
      </w:r>
    </w:p>
    <w:p w14:paraId="1F80D82D" w14:textId="77777777" w:rsidR="00C72109" w:rsidRPr="004D5EFC" w:rsidRDefault="00424BC1" w:rsidP="00C72109">
      <w:pPr>
        <w:pStyle w:val="Heading2"/>
        <w:ind w:firstLine="709"/>
        <w:rPr>
          <w:b w:val="0"/>
          <w:lang w:val="en-US"/>
        </w:rPr>
      </w:pPr>
      <w:r w:rsidRPr="004D5EFC">
        <w:rPr>
          <w:lang w:val="en-US"/>
        </w:rPr>
        <w:t>6</w:t>
      </w:r>
      <w:r w:rsidR="00C72109" w:rsidRPr="004D5EFC">
        <w:rPr>
          <w:lang w:val="en-US"/>
        </w:rPr>
        <w:t>. Hạ tầng kỹ thuật</w:t>
      </w:r>
    </w:p>
    <w:p w14:paraId="2CF202C7" w14:textId="4540AFE5" w:rsidR="00440ED4" w:rsidRPr="004D5EFC" w:rsidRDefault="00440ED4" w:rsidP="00440ED4">
      <w:pPr>
        <w:spacing w:before="120" w:after="120"/>
        <w:ind w:firstLine="720"/>
        <w:jc w:val="both"/>
        <w:rPr>
          <w:rFonts w:ascii="Times New Roman" w:hAnsi="Times New Roman" w:cs="Times New Roman"/>
          <w:color w:val="auto"/>
          <w:sz w:val="28"/>
          <w:szCs w:val="28"/>
          <w:lang w:val="en-US"/>
        </w:rPr>
      </w:pPr>
      <w:r w:rsidRPr="004D5EFC">
        <w:rPr>
          <w:rFonts w:ascii="Times New Roman" w:hAnsi="Times New Roman" w:cs="Times New Roman"/>
          <w:color w:val="auto"/>
          <w:sz w:val="28"/>
          <w:szCs w:val="28"/>
          <w:shd w:val="clear" w:color="auto" w:fill="FFFFFF"/>
        </w:rPr>
        <w:t>Các cấp, các ngành luôn quan tâm, chủ động đầu tư hạ tầng phục vụ cho triển khai ứng dụng CNTT. Đế</w:t>
      </w:r>
      <w:r w:rsidR="002805D7" w:rsidRPr="004D5EFC">
        <w:rPr>
          <w:rFonts w:ascii="Times New Roman" w:hAnsi="Times New Roman" w:cs="Times New Roman"/>
          <w:color w:val="auto"/>
          <w:sz w:val="28"/>
          <w:szCs w:val="28"/>
          <w:shd w:val="clear" w:color="auto" w:fill="FFFFFF"/>
        </w:rPr>
        <w:t xml:space="preserve">n nay, có 100% </w:t>
      </w:r>
      <w:r w:rsidR="00F21D60" w:rsidRPr="004D5EFC">
        <w:rPr>
          <w:rFonts w:ascii="Times New Roman" w:hAnsi="Times New Roman" w:cs="Times New Roman"/>
          <w:color w:val="auto"/>
          <w:sz w:val="28"/>
          <w:szCs w:val="28"/>
          <w:shd w:val="clear" w:color="auto" w:fill="FFFFFF"/>
          <w:lang w:val="en-US"/>
        </w:rPr>
        <w:t>công chức, viên chức</w:t>
      </w:r>
      <w:r w:rsidRPr="004D5EFC">
        <w:rPr>
          <w:rFonts w:ascii="Times New Roman" w:hAnsi="Times New Roman" w:cs="Times New Roman"/>
          <w:color w:val="auto"/>
          <w:sz w:val="28"/>
          <w:szCs w:val="28"/>
          <w:shd w:val="clear" w:color="auto" w:fill="FFFFFF"/>
        </w:rPr>
        <w:t xml:space="preserve"> </w:t>
      </w:r>
      <w:r w:rsidR="00F21D60" w:rsidRPr="004D5EFC">
        <w:rPr>
          <w:rFonts w:ascii="Times New Roman" w:hAnsi="Times New Roman" w:cs="Times New Roman"/>
          <w:color w:val="auto"/>
          <w:sz w:val="28"/>
          <w:szCs w:val="28"/>
          <w:shd w:val="clear" w:color="auto" w:fill="FFFFFF"/>
          <w:lang w:val="en-US"/>
        </w:rPr>
        <w:t xml:space="preserve">của tỉnh </w:t>
      </w:r>
      <w:r w:rsidRPr="004D5EFC">
        <w:rPr>
          <w:rFonts w:ascii="Times New Roman" w:hAnsi="Times New Roman" w:cs="Times New Roman"/>
          <w:color w:val="auto"/>
          <w:sz w:val="28"/>
          <w:szCs w:val="28"/>
          <w:shd w:val="clear" w:color="auto" w:fill="FFFFFF"/>
        </w:rPr>
        <w:t xml:space="preserve">được trang bị máy tính, 100% </w:t>
      </w:r>
      <w:r w:rsidR="00F21D60" w:rsidRPr="004D5EFC">
        <w:rPr>
          <w:rFonts w:ascii="Times New Roman" w:hAnsi="Times New Roman" w:cs="Times New Roman"/>
          <w:color w:val="auto"/>
          <w:sz w:val="28"/>
          <w:szCs w:val="28"/>
          <w:shd w:val="clear" w:color="auto" w:fill="FFFFFF"/>
          <w:lang w:val="en-US"/>
        </w:rPr>
        <w:t xml:space="preserve">các </w:t>
      </w:r>
      <w:r w:rsidR="00F21D60" w:rsidRPr="004D5EFC">
        <w:rPr>
          <w:rFonts w:ascii="Times New Roman" w:hAnsi="Times New Roman" w:cs="Times New Roman"/>
          <w:color w:val="auto"/>
          <w:sz w:val="28"/>
          <w:szCs w:val="28"/>
          <w:shd w:val="clear" w:color="auto" w:fill="FFFFFF"/>
        </w:rPr>
        <w:t>Sở</w:t>
      </w:r>
      <w:r w:rsidRPr="004D5EFC">
        <w:rPr>
          <w:rFonts w:ascii="Times New Roman" w:hAnsi="Times New Roman" w:cs="Times New Roman"/>
          <w:color w:val="auto"/>
          <w:sz w:val="28"/>
          <w:szCs w:val="28"/>
          <w:shd w:val="clear" w:color="auto" w:fill="FFFFFF"/>
        </w:rPr>
        <w:t>,</w:t>
      </w:r>
      <w:r w:rsidR="00F21D60" w:rsidRPr="004D5EFC">
        <w:rPr>
          <w:rFonts w:ascii="Times New Roman" w:hAnsi="Times New Roman" w:cs="Times New Roman"/>
          <w:color w:val="auto"/>
          <w:sz w:val="28"/>
          <w:szCs w:val="28"/>
          <w:shd w:val="clear" w:color="auto" w:fill="FFFFFF"/>
          <w:lang w:val="en-US"/>
        </w:rPr>
        <w:t xml:space="preserve"> ban</w:t>
      </w:r>
      <w:r w:rsidRPr="004D5EFC">
        <w:rPr>
          <w:rFonts w:ascii="Times New Roman" w:hAnsi="Times New Roman" w:cs="Times New Roman"/>
          <w:color w:val="auto"/>
          <w:sz w:val="28"/>
          <w:szCs w:val="28"/>
          <w:shd w:val="clear" w:color="auto" w:fill="FFFFFF"/>
        </w:rPr>
        <w:t xml:space="preserve"> ngành</w:t>
      </w:r>
      <w:r w:rsidR="00F21D60" w:rsidRPr="004D5EFC">
        <w:rPr>
          <w:rFonts w:ascii="Times New Roman" w:hAnsi="Times New Roman" w:cs="Times New Roman"/>
          <w:color w:val="auto"/>
          <w:sz w:val="28"/>
          <w:szCs w:val="28"/>
          <w:shd w:val="clear" w:color="auto" w:fill="FFFFFF"/>
          <w:lang w:val="en-US"/>
        </w:rPr>
        <w:t xml:space="preserve"> tỉnh</w:t>
      </w:r>
      <w:r w:rsidRPr="004D5EFC">
        <w:rPr>
          <w:rFonts w:ascii="Times New Roman" w:hAnsi="Times New Roman" w:cs="Times New Roman"/>
          <w:color w:val="auto"/>
          <w:sz w:val="28"/>
          <w:szCs w:val="28"/>
          <w:shd w:val="clear" w:color="auto" w:fill="FFFFFF"/>
        </w:rPr>
        <w:t xml:space="preserve">, UBND cấp huyện, </w:t>
      </w:r>
      <w:r w:rsidR="00354F18" w:rsidRPr="004D5EFC">
        <w:rPr>
          <w:rFonts w:ascii="Times New Roman" w:hAnsi="Times New Roman" w:cs="Times New Roman"/>
          <w:color w:val="auto"/>
          <w:sz w:val="28"/>
          <w:szCs w:val="28"/>
          <w:shd w:val="clear" w:color="auto" w:fill="FFFFFF"/>
          <w:lang w:val="en-US"/>
        </w:rPr>
        <w:t xml:space="preserve">UBND cấp </w:t>
      </w:r>
      <w:r w:rsidRPr="004D5EFC">
        <w:rPr>
          <w:rFonts w:ascii="Times New Roman" w:hAnsi="Times New Roman" w:cs="Times New Roman"/>
          <w:color w:val="auto"/>
          <w:sz w:val="28"/>
          <w:szCs w:val="28"/>
          <w:shd w:val="clear" w:color="auto" w:fill="FFFFFF"/>
        </w:rPr>
        <w:t xml:space="preserve">xã có mạng nội bộ, kết nối Internet bảo đảm đầy đủ cho các thiết bị. </w:t>
      </w:r>
      <w:r w:rsidRPr="004D5EFC">
        <w:rPr>
          <w:rFonts w:ascii="Times New Roman" w:hAnsi="Times New Roman" w:cs="Times New Roman"/>
          <w:color w:val="auto"/>
          <w:sz w:val="28"/>
          <w:szCs w:val="28"/>
        </w:rPr>
        <w:t xml:space="preserve">Hệ thống mạng truyền số liệu chuyên dùng của các cơ quan Đảng, Nhà nước đã kết nối cho 100% các Sở, ban ngành tỉnh, UBND </w:t>
      </w:r>
      <w:r w:rsidR="00F21D60" w:rsidRPr="004D5EFC">
        <w:rPr>
          <w:rFonts w:ascii="Times New Roman" w:hAnsi="Times New Roman" w:cs="Times New Roman"/>
          <w:color w:val="auto"/>
          <w:sz w:val="28"/>
          <w:szCs w:val="28"/>
          <w:lang w:val="en-US"/>
        </w:rPr>
        <w:t>cấp huyện.</w:t>
      </w:r>
    </w:p>
    <w:p w14:paraId="5B614A42" w14:textId="77777777" w:rsidR="00E01869" w:rsidRPr="004D5EFC" w:rsidRDefault="00440ED4" w:rsidP="00E01869">
      <w:pPr>
        <w:spacing w:before="120" w:after="120"/>
        <w:ind w:firstLine="720"/>
        <w:jc w:val="both"/>
        <w:rPr>
          <w:rFonts w:ascii="Times New Roman" w:hAnsi="Times New Roman" w:cs="Times New Roman"/>
          <w:color w:val="auto"/>
          <w:sz w:val="28"/>
          <w:szCs w:val="28"/>
          <w:lang w:val="it-IT"/>
        </w:rPr>
      </w:pPr>
      <w:r w:rsidRPr="004D5EFC">
        <w:rPr>
          <w:rFonts w:ascii="Times New Roman" w:hAnsi="Times New Roman" w:cs="Times New Roman"/>
          <w:color w:val="auto"/>
          <w:sz w:val="28"/>
          <w:szCs w:val="28"/>
          <w:lang w:val="it-IT"/>
        </w:rPr>
        <w:t>- Tỷ lệ bình quân máy tính/cán bộ công chức của các cơ quan cấp tỉnh, cấp huyện đạt 100%.</w:t>
      </w:r>
    </w:p>
    <w:p w14:paraId="3E6AA822" w14:textId="5CED9808" w:rsidR="00F71490" w:rsidRPr="004D5EFC" w:rsidRDefault="00F71490" w:rsidP="00E01869">
      <w:pPr>
        <w:spacing w:before="120" w:after="120"/>
        <w:ind w:firstLine="720"/>
        <w:jc w:val="both"/>
        <w:rPr>
          <w:rFonts w:ascii="Times New Roman" w:hAnsi="Times New Roman" w:cs="Times New Roman"/>
          <w:color w:val="auto"/>
          <w:sz w:val="28"/>
          <w:szCs w:val="28"/>
          <w:lang w:val="en-US"/>
        </w:rPr>
      </w:pPr>
      <w:r w:rsidRPr="004D5EFC">
        <w:rPr>
          <w:rFonts w:ascii="Times New Roman" w:hAnsi="Times New Roman" w:cs="Times New Roman"/>
          <w:color w:val="auto"/>
          <w:sz w:val="28"/>
          <w:szCs w:val="28"/>
          <w:lang w:val="it-IT"/>
        </w:rPr>
        <w:t xml:space="preserve">- </w:t>
      </w:r>
      <w:r w:rsidR="00EE6305" w:rsidRPr="004D5EFC">
        <w:rPr>
          <w:rStyle w:val="fontstyle01"/>
          <w:color w:val="auto"/>
          <w:lang w:val="en-US"/>
        </w:rPr>
        <w:t>Thực hiện theo lộ trình</w:t>
      </w:r>
      <w:r w:rsidRPr="004D5EFC">
        <w:rPr>
          <w:rStyle w:val="fontstyle01"/>
          <w:color w:val="auto"/>
        </w:rPr>
        <w:t xml:space="preserve"> nội dung xây dựng nền tảng chia sẻ, tích hợp dùng chung</w:t>
      </w:r>
      <w:r w:rsidR="00EE6305" w:rsidRPr="004D5EFC">
        <w:rPr>
          <w:rStyle w:val="fontstyle01"/>
          <w:color w:val="auto"/>
          <w:lang w:val="en-US"/>
        </w:rPr>
        <w:t xml:space="preserve"> </w:t>
      </w:r>
      <w:r w:rsidRPr="004D5EFC">
        <w:rPr>
          <w:rStyle w:val="fontstyle01"/>
          <w:color w:val="auto"/>
        </w:rPr>
        <w:t>(LGSP)</w:t>
      </w:r>
      <w:r w:rsidR="00EE6305" w:rsidRPr="004D5EFC">
        <w:rPr>
          <w:rStyle w:val="fontstyle01"/>
          <w:color w:val="auto"/>
          <w:lang w:val="en-US"/>
        </w:rPr>
        <w:t xml:space="preserve"> </w:t>
      </w:r>
      <w:r w:rsidRPr="004D5EFC">
        <w:rPr>
          <w:rStyle w:val="fontstyle01"/>
          <w:color w:val="auto"/>
        </w:rPr>
        <w:t xml:space="preserve">thuộc Dự án </w:t>
      </w:r>
      <w:r w:rsidR="00E01869" w:rsidRPr="004D5EFC">
        <w:rPr>
          <w:rStyle w:val="fontstyle01"/>
          <w:color w:val="auto"/>
          <w:lang w:val="en-US"/>
        </w:rPr>
        <w:t>Xây dựng</w:t>
      </w:r>
      <w:r w:rsidRPr="004D5EFC">
        <w:rPr>
          <w:rStyle w:val="fontstyle01"/>
          <w:color w:val="auto"/>
        </w:rPr>
        <w:t xml:space="preserve"> chính quyền điện tử</w:t>
      </w:r>
      <w:r w:rsidR="00E01869" w:rsidRPr="004D5EFC">
        <w:rPr>
          <w:rStyle w:val="fontstyle01"/>
          <w:color w:val="auto"/>
          <w:lang w:val="en-US"/>
        </w:rPr>
        <w:t xml:space="preserve"> </w:t>
      </w:r>
      <w:r w:rsidRPr="004D5EFC">
        <w:rPr>
          <w:rStyle w:val="fontstyle01"/>
          <w:color w:val="auto"/>
        </w:rPr>
        <w:t xml:space="preserve">tỉnh </w:t>
      </w:r>
      <w:r w:rsidR="00E01869" w:rsidRPr="004D5EFC">
        <w:rPr>
          <w:rStyle w:val="fontstyle01"/>
          <w:color w:val="auto"/>
          <w:lang w:val="en-US"/>
        </w:rPr>
        <w:t>Sóc Trăng</w:t>
      </w:r>
      <w:r w:rsidRPr="004D5EFC">
        <w:rPr>
          <w:rStyle w:val="fontstyle01"/>
          <w:color w:val="auto"/>
        </w:rPr>
        <w:t xml:space="preserve"> giai đoạn 201</w:t>
      </w:r>
      <w:r w:rsidR="00E01869" w:rsidRPr="004D5EFC">
        <w:rPr>
          <w:rStyle w:val="fontstyle01"/>
          <w:color w:val="auto"/>
          <w:lang w:val="en-US"/>
        </w:rPr>
        <w:t>9</w:t>
      </w:r>
      <w:r w:rsidRPr="004D5EFC">
        <w:rPr>
          <w:rStyle w:val="fontstyle01"/>
          <w:color w:val="auto"/>
        </w:rPr>
        <w:t xml:space="preserve"> </w:t>
      </w:r>
      <w:r w:rsidR="00E01869" w:rsidRPr="004D5EFC">
        <w:rPr>
          <w:rStyle w:val="fontstyle01"/>
          <w:color w:val="auto"/>
        </w:rPr>
        <w:t>–</w:t>
      </w:r>
      <w:r w:rsidRPr="004D5EFC">
        <w:rPr>
          <w:rStyle w:val="fontstyle01"/>
          <w:color w:val="auto"/>
        </w:rPr>
        <w:t xml:space="preserve"> 2020</w:t>
      </w:r>
      <w:r w:rsidR="00E01869" w:rsidRPr="004D5EFC">
        <w:rPr>
          <w:rStyle w:val="fontstyle01"/>
          <w:color w:val="auto"/>
          <w:lang w:val="en-US"/>
        </w:rPr>
        <w:t>.</w:t>
      </w:r>
    </w:p>
    <w:p w14:paraId="09ADA7BC" w14:textId="21C0C007" w:rsidR="007913D5" w:rsidRPr="004D5EFC" w:rsidRDefault="00440ED4" w:rsidP="00440ED4">
      <w:pPr>
        <w:spacing w:before="120" w:after="120"/>
        <w:ind w:firstLine="709"/>
        <w:jc w:val="both"/>
        <w:rPr>
          <w:rStyle w:val="fontstyle01"/>
          <w:color w:val="auto"/>
        </w:rPr>
      </w:pPr>
      <w:r w:rsidRPr="004D5EFC">
        <w:rPr>
          <w:rStyle w:val="fontstyle01"/>
          <w:color w:val="auto"/>
        </w:rPr>
        <w:t xml:space="preserve">- </w:t>
      </w:r>
      <w:r w:rsidR="007913D5" w:rsidRPr="004D5EFC">
        <w:rPr>
          <w:rStyle w:val="fontstyle01"/>
          <w:color w:val="auto"/>
        </w:rPr>
        <w:t xml:space="preserve">Hạ tầng kỹ thuật của Trung tâm THDL với 31 máy chủ; Hệ thống bảo mật, an ninh bao gồm các thiết bị firewall (07 thiết bị, trong đó có 01 web filter, 01 spam mail, 01 thiết bị tường lửa Layer 7 Center), 01 thiết bị phòng chống tấn công DDOS, 02 hệ thống lưu trữ tập trung SAN (dung lượng 24 TB và 64TB), hệ thống lưu trữ dự phòng NAS có dung lượng 128 TB, hệ thống cân bằng tải đường truyền (link balancer), hệ thống giám sát an ninh phòng máy, hệ thống phòng cháy chữa cháy tự động, hệ thống chống sét, hệ thống lưu điện 20 KVA và một số thiết </w:t>
      </w:r>
      <w:r w:rsidR="007913D5" w:rsidRPr="004D5EFC">
        <w:rPr>
          <w:rStyle w:val="fontstyle01"/>
          <w:color w:val="auto"/>
        </w:rPr>
        <w:lastRenderedPageBreak/>
        <w:t>bị khác; Tổng dung lượng kết nối Internet tại Trung tâm Tích hợp dữ liệu là 532 Mbps (1 leased line 32 Mbps, 1 line FTTH 100 Mbps và 2 line FTTH 200 Mbps); Cung cấp dịch vụ ảo hóa máy chủ trên nền Điện toán đám mây (Cloud Computing).</w:t>
      </w:r>
    </w:p>
    <w:p w14:paraId="32003ED6" w14:textId="77777777" w:rsidR="00C72109" w:rsidRPr="004D5EFC" w:rsidRDefault="00424BC1" w:rsidP="00542146">
      <w:pPr>
        <w:pStyle w:val="Heading2"/>
        <w:ind w:firstLine="709"/>
        <w:rPr>
          <w:b w:val="0"/>
          <w:lang w:val="en-US"/>
        </w:rPr>
      </w:pPr>
      <w:r w:rsidRPr="004D5EFC">
        <w:rPr>
          <w:lang w:val="en-US"/>
        </w:rPr>
        <w:t>7</w:t>
      </w:r>
      <w:r w:rsidR="00C72109" w:rsidRPr="004D5EFC">
        <w:rPr>
          <w:lang w:val="en-US"/>
        </w:rPr>
        <w:t>. Nguồn nhân lực CNTT</w:t>
      </w:r>
    </w:p>
    <w:p w14:paraId="4E776930" w14:textId="6CFE3E41" w:rsidR="00FC16BE" w:rsidRPr="004D5EFC" w:rsidRDefault="00FC16BE" w:rsidP="008D036C">
      <w:pPr>
        <w:spacing w:before="120" w:after="120"/>
        <w:ind w:firstLine="794"/>
        <w:jc w:val="both"/>
        <w:rPr>
          <w:rFonts w:ascii="Times New Roman" w:hAnsi="Times New Roman" w:cs="Times New Roman"/>
          <w:color w:val="auto"/>
          <w:sz w:val="28"/>
          <w:szCs w:val="28"/>
        </w:rPr>
      </w:pPr>
      <w:r w:rsidRPr="004D5EFC">
        <w:rPr>
          <w:rFonts w:ascii="Times New Roman" w:eastAsia="Calibri" w:hAnsi="Times New Roman" w:cs="Times New Roman"/>
          <w:color w:val="auto"/>
          <w:sz w:val="28"/>
          <w:szCs w:val="28"/>
        </w:rPr>
        <w:t xml:space="preserve">Đến nay 100% </w:t>
      </w:r>
      <w:r w:rsidR="00BA4D33" w:rsidRPr="004D5EFC">
        <w:rPr>
          <w:rFonts w:ascii="Times New Roman" w:eastAsia="Calibri" w:hAnsi="Times New Roman" w:cs="Times New Roman"/>
          <w:color w:val="auto"/>
          <w:sz w:val="28"/>
          <w:szCs w:val="28"/>
          <w:lang w:val="en-US"/>
        </w:rPr>
        <w:t>CQNN</w:t>
      </w:r>
      <w:r w:rsidRPr="004D5EFC">
        <w:rPr>
          <w:rFonts w:ascii="Times New Roman" w:eastAsia="Calibri" w:hAnsi="Times New Roman" w:cs="Times New Roman"/>
          <w:color w:val="auto"/>
          <w:sz w:val="28"/>
          <w:szCs w:val="28"/>
        </w:rPr>
        <w:t xml:space="preserve"> </w:t>
      </w:r>
      <w:r w:rsidRPr="004D5EFC">
        <w:rPr>
          <w:rFonts w:ascii="Times New Roman" w:hAnsi="Times New Roman" w:cs="Times New Roman"/>
          <w:color w:val="auto"/>
          <w:sz w:val="28"/>
          <w:szCs w:val="28"/>
        </w:rPr>
        <w:t>từ cấp tỉnh đến huyện</w:t>
      </w:r>
      <w:r w:rsidRPr="004D5EFC">
        <w:rPr>
          <w:rFonts w:ascii="Times New Roman" w:eastAsia="Calibri" w:hAnsi="Times New Roman" w:cs="Times New Roman"/>
          <w:color w:val="auto"/>
          <w:sz w:val="28"/>
          <w:szCs w:val="28"/>
        </w:rPr>
        <w:t xml:space="preserve"> đều có cán bộ</w:t>
      </w:r>
      <w:r w:rsidR="00BA4D33" w:rsidRPr="004D5EFC">
        <w:rPr>
          <w:rFonts w:ascii="Times New Roman" w:eastAsia="Calibri" w:hAnsi="Times New Roman" w:cs="Times New Roman"/>
          <w:color w:val="auto"/>
          <w:sz w:val="28"/>
          <w:szCs w:val="28"/>
        </w:rPr>
        <w:t xml:space="preserve"> chuyên trách, </w:t>
      </w:r>
      <w:r w:rsidRPr="004D5EFC">
        <w:rPr>
          <w:rFonts w:ascii="Times New Roman" w:eastAsia="Calibri" w:hAnsi="Times New Roman" w:cs="Times New Roman"/>
          <w:color w:val="auto"/>
          <w:sz w:val="28"/>
          <w:szCs w:val="28"/>
        </w:rPr>
        <w:t>phụ trách</w:t>
      </w:r>
      <w:r w:rsidR="00BA4D33" w:rsidRPr="004D5EFC">
        <w:rPr>
          <w:rFonts w:ascii="Times New Roman" w:eastAsia="Calibri" w:hAnsi="Times New Roman" w:cs="Times New Roman"/>
          <w:color w:val="auto"/>
          <w:sz w:val="28"/>
          <w:szCs w:val="28"/>
          <w:lang w:val="en-US"/>
        </w:rPr>
        <w:t xml:space="preserve"> hoặc</w:t>
      </w:r>
      <w:r w:rsidRPr="004D5EFC">
        <w:rPr>
          <w:rFonts w:ascii="Times New Roman" w:eastAsia="Calibri" w:hAnsi="Times New Roman" w:cs="Times New Roman"/>
          <w:color w:val="auto"/>
          <w:sz w:val="28"/>
          <w:szCs w:val="28"/>
        </w:rPr>
        <w:t xml:space="preserve"> kiêm nhiệm </w:t>
      </w:r>
      <w:r w:rsidR="00EE6305" w:rsidRPr="004D5EFC">
        <w:rPr>
          <w:rFonts w:ascii="Times New Roman" w:eastAsia="Calibri" w:hAnsi="Times New Roman" w:cs="Times New Roman"/>
          <w:color w:val="auto"/>
          <w:sz w:val="28"/>
          <w:szCs w:val="28"/>
          <w:lang w:val="en-US"/>
        </w:rPr>
        <w:t>CNTT</w:t>
      </w:r>
      <w:r w:rsidRPr="004D5EFC">
        <w:rPr>
          <w:rFonts w:ascii="Times New Roman" w:eastAsia="Calibri" w:hAnsi="Times New Roman" w:cs="Times New Roman"/>
          <w:color w:val="auto"/>
          <w:sz w:val="28"/>
          <w:szCs w:val="28"/>
        </w:rPr>
        <w:t>. Trong đó số cán bộ chuyên trách/phụ trách, kiêm nhiệm tại cơ quan cấp tỉnh là 43 người, tại UBND các huyện, thị xã, thành phố là 15 người. Số cán bộ chuyên trách CNTT tại cơ quan chuyên trách về CNTT của tỉnh có 25 người được đào tạo về CNTT, trong đó có 3 Thạc sĩ, 20 Đại học, 01 Cao đẳng và 01 trình độ khác</w:t>
      </w:r>
    </w:p>
    <w:p w14:paraId="560B4149" w14:textId="11308EF8" w:rsidR="00475644" w:rsidRPr="004D5EFC" w:rsidRDefault="00475644" w:rsidP="00475644">
      <w:pPr>
        <w:spacing w:before="120" w:after="120"/>
        <w:ind w:firstLine="720"/>
        <w:jc w:val="both"/>
        <w:rPr>
          <w:rFonts w:ascii="Times New Roman" w:hAnsi="Times New Roman" w:cs="Times New Roman"/>
          <w:color w:val="auto"/>
          <w:sz w:val="28"/>
          <w:szCs w:val="28"/>
          <w:lang w:val="nb-NO"/>
        </w:rPr>
      </w:pPr>
      <w:r w:rsidRPr="004D5EFC">
        <w:rPr>
          <w:rFonts w:ascii="Times New Roman" w:hAnsi="Times New Roman" w:cs="Times New Roman"/>
          <w:color w:val="auto"/>
          <w:sz w:val="28"/>
          <w:szCs w:val="28"/>
          <w:lang w:val="nb-NO"/>
        </w:rPr>
        <w:t xml:space="preserve">- Năm 2019, tỉnh đã thực hiện 05 lớp đào tạo, bồi dưỡng cho cán bộ </w:t>
      </w:r>
      <w:r w:rsidR="002662EA" w:rsidRPr="004D5EFC">
        <w:rPr>
          <w:rFonts w:ascii="Times New Roman" w:eastAsia="Calibri" w:hAnsi="Times New Roman" w:cs="Times New Roman"/>
          <w:color w:val="auto"/>
          <w:sz w:val="28"/>
          <w:szCs w:val="28"/>
        </w:rPr>
        <w:t>chuyên trách, phụ trách</w:t>
      </w:r>
      <w:r w:rsidR="002662EA" w:rsidRPr="004D5EFC">
        <w:rPr>
          <w:rFonts w:ascii="Times New Roman" w:eastAsia="Calibri" w:hAnsi="Times New Roman" w:cs="Times New Roman"/>
          <w:color w:val="auto"/>
          <w:sz w:val="28"/>
          <w:szCs w:val="28"/>
          <w:lang w:val="en-US"/>
        </w:rPr>
        <w:t xml:space="preserve"> hoặc</w:t>
      </w:r>
      <w:r w:rsidR="002662EA" w:rsidRPr="004D5EFC">
        <w:rPr>
          <w:rFonts w:ascii="Times New Roman" w:eastAsia="Calibri" w:hAnsi="Times New Roman" w:cs="Times New Roman"/>
          <w:color w:val="auto"/>
          <w:sz w:val="28"/>
          <w:szCs w:val="28"/>
        </w:rPr>
        <w:t xml:space="preserve"> kiêm nhiệm</w:t>
      </w:r>
      <w:r w:rsidR="002662EA" w:rsidRPr="004D5EFC">
        <w:rPr>
          <w:rFonts w:ascii="Times New Roman" w:hAnsi="Times New Roman" w:cs="Times New Roman"/>
          <w:color w:val="auto"/>
          <w:sz w:val="28"/>
          <w:szCs w:val="28"/>
          <w:lang w:val="nb-NO"/>
        </w:rPr>
        <w:t xml:space="preserve"> </w:t>
      </w:r>
      <w:r w:rsidRPr="004D5EFC">
        <w:rPr>
          <w:rFonts w:ascii="Times New Roman" w:hAnsi="Times New Roman" w:cs="Times New Roman"/>
          <w:color w:val="auto"/>
          <w:sz w:val="28"/>
          <w:szCs w:val="28"/>
          <w:lang w:val="nb-NO"/>
        </w:rPr>
        <w:t>CNTT của các cơ quan, đơn</w:t>
      </w:r>
      <w:r w:rsidR="00ED79D6" w:rsidRPr="004D5EFC">
        <w:rPr>
          <w:rFonts w:ascii="Times New Roman" w:hAnsi="Times New Roman" w:cs="Times New Roman"/>
          <w:color w:val="auto"/>
          <w:sz w:val="28"/>
          <w:szCs w:val="28"/>
          <w:lang w:val="nb-NO"/>
        </w:rPr>
        <w:t xml:space="preserve"> vị</w:t>
      </w:r>
      <w:r w:rsidRPr="004D5EFC">
        <w:rPr>
          <w:rFonts w:ascii="Times New Roman" w:hAnsi="Times New Roman" w:cs="Times New Roman"/>
          <w:color w:val="auto"/>
          <w:sz w:val="28"/>
          <w:szCs w:val="28"/>
          <w:lang w:val="nb-NO"/>
        </w:rPr>
        <w:t xml:space="preserve"> trên địa bàn tỉnh nhằm nâng cao kỹ năng ứng dụng CNTT, ứng phó các nguy cơ mất an toàn thông tin, phòng chống mã độc và khắc phục sự cố, cụ thể như sau:</w:t>
      </w:r>
    </w:p>
    <w:p w14:paraId="08D4681D" w14:textId="59235844" w:rsidR="00475644" w:rsidRPr="004D5EFC" w:rsidRDefault="00475644" w:rsidP="00475644">
      <w:pPr>
        <w:spacing w:before="120" w:after="120"/>
        <w:ind w:firstLine="720"/>
        <w:jc w:val="both"/>
        <w:rPr>
          <w:rFonts w:ascii="Times New Roman" w:hAnsi="Times New Roman" w:cs="Times New Roman"/>
          <w:color w:val="auto"/>
          <w:sz w:val="28"/>
          <w:szCs w:val="28"/>
          <w:lang w:val="nb-NO"/>
        </w:rPr>
      </w:pPr>
      <w:r w:rsidRPr="004D5EFC">
        <w:rPr>
          <w:rFonts w:ascii="Times New Roman" w:hAnsi="Times New Roman" w:cs="Times New Roman"/>
          <w:color w:val="auto"/>
          <w:sz w:val="28"/>
          <w:szCs w:val="28"/>
          <w:lang w:val="nb-NO"/>
        </w:rPr>
        <w:t xml:space="preserve">+ Tập huấn ứng dụng chứng thư số, chữ ký số trong giao dịch của các </w:t>
      </w:r>
      <w:r w:rsidR="00EA0472" w:rsidRPr="004D5EFC">
        <w:rPr>
          <w:rFonts w:ascii="Times New Roman" w:hAnsi="Times New Roman" w:cs="Times New Roman"/>
          <w:color w:val="auto"/>
          <w:sz w:val="28"/>
          <w:szCs w:val="28"/>
          <w:lang w:val="nb-NO"/>
        </w:rPr>
        <w:t>CQNN</w:t>
      </w:r>
      <w:r w:rsidRPr="004D5EFC">
        <w:rPr>
          <w:rFonts w:ascii="Times New Roman" w:hAnsi="Times New Roman" w:cs="Times New Roman"/>
          <w:color w:val="auto"/>
          <w:sz w:val="28"/>
          <w:szCs w:val="28"/>
          <w:lang w:val="nb-NO"/>
        </w:rPr>
        <w:t xml:space="preserve"> tỉnh Sóc Trăng  cho hơn 750 cán bộ, công chức, viên chức thuộc các Sở, ban ngành, UBND cấp huyện và cấp xã.</w:t>
      </w:r>
    </w:p>
    <w:p w14:paraId="57AAC4CD" w14:textId="1F7E3E68" w:rsidR="00475644" w:rsidRPr="004D5EFC" w:rsidRDefault="00475644" w:rsidP="00475644">
      <w:pPr>
        <w:spacing w:before="120" w:after="120"/>
        <w:ind w:firstLine="720"/>
        <w:jc w:val="both"/>
        <w:rPr>
          <w:rFonts w:ascii="Times New Roman" w:hAnsi="Times New Roman" w:cs="Times New Roman"/>
          <w:color w:val="auto"/>
          <w:sz w:val="28"/>
          <w:szCs w:val="28"/>
          <w:lang w:val="nb-NO"/>
        </w:rPr>
      </w:pPr>
      <w:r w:rsidRPr="004D5EFC">
        <w:rPr>
          <w:rFonts w:ascii="Times New Roman" w:hAnsi="Times New Roman" w:cs="Times New Roman"/>
          <w:color w:val="auto"/>
          <w:sz w:val="28"/>
          <w:szCs w:val="28"/>
          <w:lang w:val="nb-NO"/>
        </w:rPr>
        <w:t>+ Bồi dưỡng kỹ năng biên tập ảnh và Trang thông tin điện tử cho 35 cán bộ thuộc các Sở, ban ngành, UBND cấp huyện nhằm cung cấp kiến thức cơ bản và những kỹ năng xử lý thông tin trên Trang thông tin điện tử thường gặp trong quá trình sử dụng phục vụ</w:t>
      </w:r>
      <w:r w:rsidR="00ED79D6" w:rsidRPr="004D5EFC">
        <w:rPr>
          <w:rFonts w:ascii="Times New Roman" w:hAnsi="Times New Roman" w:cs="Times New Roman"/>
          <w:color w:val="auto"/>
          <w:sz w:val="28"/>
          <w:szCs w:val="28"/>
          <w:lang w:val="nb-NO"/>
        </w:rPr>
        <w:t xml:space="preserve"> công tác.</w:t>
      </w:r>
    </w:p>
    <w:p w14:paraId="4D4CC304" w14:textId="77777777" w:rsidR="00475644" w:rsidRPr="004D5EFC" w:rsidRDefault="00475644" w:rsidP="00475644">
      <w:pPr>
        <w:spacing w:before="120" w:after="120"/>
        <w:ind w:firstLine="720"/>
        <w:jc w:val="both"/>
        <w:rPr>
          <w:rFonts w:ascii="Times New Roman" w:hAnsi="Times New Roman" w:cs="Times New Roman"/>
          <w:color w:val="auto"/>
          <w:sz w:val="28"/>
          <w:szCs w:val="28"/>
          <w:lang w:val="nb-NO"/>
        </w:rPr>
      </w:pPr>
      <w:r w:rsidRPr="004D5EFC">
        <w:rPr>
          <w:rFonts w:ascii="Times New Roman" w:hAnsi="Times New Roman" w:cs="Times New Roman"/>
          <w:color w:val="auto"/>
          <w:sz w:val="28"/>
          <w:szCs w:val="28"/>
          <w:lang w:val="nb-NO"/>
        </w:rPr>
        <w:t>+ Tập huấn An toàn thông tin khi sử dụng thiết bị cầm tay cho 90 cán bộ chuyên trách, phụ trách CNTT thuộc các Sở, ban ngành, UBND cấp huyện nhằm bảo đảm an toàn thông tin khi sử dụng thiết bị cầm tay phục vụ xử lý công việc.</w:t>
      </w:r>
    </w:p>
    <w:p w14:paraId="14E2426D" w14:textId="77777777" w:rsidR="00475644" w:rsidRPr="004D5EFC" w:rsidRDefault="00475644" w:rsidP="00475644">
      <w:pPr>
        <w:spacing w:before="120" w:after="120"/>
        <w:ind w:firstLine="720"/>
        <w:jc w:val="both"/>
        <w:rPr>
          <w:rFonts w:ascii="Times New Roman" w:hAnsi="Times New Roman" w:cs="Times New Roman"/>
          <w:color w:val="auto"/>
          <w:sz w:val="28"/>
          <w:szCs w:val="28"/>
          <w:lang w:val="nb-NO"/>
        </w:rPr>
      </w:pPr>
      <w:r w:rsidRPr="004D5EFC">
        <w:rPr>
          <w:rFonts w:ascii="Times New Roman" w:hAnsi="Times New Roman" w:cs="Times New Roman"/>
          <w:color w:val="auto"/>
          <w:sz w:val="28"/>
          <w:szCs w:val="28"/>
          <w:lang w:val="nb-NO"/>
        </w:rPr>
        <w:t>+ Tập huấn Phân tích mã độc – Phòng, chống Malware cho 60 cán bộ phụ trách CNTT của các Sở, ban ngành tỉnh nhằm cung cấp các kiến thức về phần mềm độc hại, phương án, cách thức xử lý các loại mã độc hại.</w:t>
      </w:r>
    </w:p>
    <w:p w14:paraId="471B1E7F" w14:textId="77777777" w:rsidR="00C72109" w:rsidRPr="004D5EFC" w:rsidRDefault="00475644" w:rsidP="00475644">
      <w:pPr>
        <w:spacing w:after="120"/>
        <w:ind w:firstLine="709"/>
        <w:jc w:val="both"/>
        <w:rPr>
          <w:rFonts w:ascii="Times New Roman" w:hAnsi="Times New Roman"/>
          <w:color w:val="auto"/>
          <w:sz w:val="28"/>
          <w:szCs w:val="28"/>
        </w:rPr>
      </w:pPr>
      <w:r w:rsidRPr="004D5EFC">
        <w:rPr>
          <w:rFonts w:ascii="Times New Roman" w:hAnsi="Times New Roman" w:cs="Times New Roman"/>
          <w:color w:val="auto"/>
          <w:sz w:val="28"/>
          <w:szCs w:val="28"/>
          <w:lang w:val="nb-NO"/>
        </w:rPr>
        <w:t>+ Tập huấn, đào tạo CEH (Certifed Ethical Hacker) nhằm cung cấp các kiến thức về bảo mật trên các nền tảng di động, cách thức tấn công hệ thống mạng của Hacker và xây dựng các giải pháp ngăn chặn với từng phương thức tấn công cho cán bộ phụ trách CNTT của các đơn vị có hệ thống thông tin.</w:t>
      </w:r>
    </w:p>
    <w:p w14:paraId="766DD23D" w14:textId="77777777" w:rsidR="00C72109" w:rsidRPr="004D5EFC" w:rsidRDefault="00C72109" w:rsidP="00542146">
      <w:pPr>
        <w:pStyle w:val="Bodytext30"/>
        <w:shd w:val="clear" w:color="auto" w:fill="auto"/>
        <w:spacing w:before="120" w:after="120" w:line="240" w:lineRule="auto"/>
        <w:ind w:firstLine="709"/>
        <w:rPr>
          <w:b w:val="0"/>
          <w:sz w:val="28"/>
          <w:szCs w:val="28"/>
        </w:rPr>
      </w:pPr>
      <w:r w:rsidRPr="004D5EFC">
        <w:rPr>
          <w:b w:val="0"/>
          <w:sz w:val="28"/>
          <w:szCs w:val="28"/>
        </w:rPr>
        <w:t xml:space="preserve">- Ngoài ra, tỉnh cũng đã tích cực chỉ đạo Sở Thông tin và Truyền thông và các đơn vị có liên quan cử cán bộ, công chức tham gia các khóa đào tạo theo Đề án 99 của Chính phủ nhằm nâng cao kiến thức về công tác đảm bảo </w:t>
      </w:r>
      <w:r w:rsidR="00094B1E" w:rsidRPr="004D5EFC">
        <w:rPr>
          <w:b w:val="0"/>
          <w:sz w:val="28"/>
          <w:szCs w:val="28"/>
        </w:rPr>
        <w:t>an toàn thông tin</w:t>
      </w:r>
      <w:r w:rsidRPr="004D5EFC">
        <w:rPr>
          <w:b w:val="0"/>
          <w:sz w:val="28"/>
          <w:szCs w:val="28"/>
        </w:rPr>
        <w:t>.</w:t>
      </w:r>
    </w:p>
    <w:p w14:paraId="6E2761C6" w14:textId="77777777" w:rsidR="005E075A" w:rsidRPr="004D5EFC" w:rsidRDefault="00424BC1" w:rsidP="005E075A">
      <w:pPr>
        <w:pStyle w:val="Bodytext30"/>
        <w:shd w:val="clear" w:color="auto" w:fill="auto"/>
        <w:tabs>
          <w:tab w:val="left" w:pos="567"/>
        </w:tabs>
        <w:spacing w:before="120" w:after="0" w:line="240" w:lineRule="auto"/>
        <w:ind w:firstLine="567"/>
        <w:rPr>
          <w:sz w:val="28"/>
          <w:szCs w:val="28"/>
        </w:rPr>
      </w:pPr>
      <w:r w:rsidRPr="004D5EFC">
        <w:rPr>
          <w:sz w:val="28"/>
          <w:szCs w:val="28"/>
        </w:rPr>
        <w:t>8</w:t>
      </w:r>
      <w:r w:rsidR="002E32D3" w:rsidRPr="004D5EFC">
        <w:rPr>
          <w:sz w:val="28"/>
          <w:szCs w:val="28"/>
        </w:rPr>
        <w:t>. Môi trường</w:t>
      </w:r>
      <w:r w:rsidR="005E075A" w:rsidRPr="004D5EFC">
        <w:rPr>
          <w:sz w:val="28"/>
          <w:szCs w:val="28"/>
        </w:rPr>
        <w:t xml:space="preserve"> pháp lý</w:t>
      </w:r>
    </w:p>
    <w:p w14:paraId="77DECD41" w14:textId="77777777" w:rsidR="00B86D3B" w:rsidRPr="004D5EFC" w:rsidRDefault="00B86D3B" w:rsidP="00B86D3B">
      <w:pPr>
        <w:pStyle w:val="Bodytext30"/>
        <w:shd w:val="clear" w:color="auto" w:fill="auto"/>
        <w:spacing w:before="120" w:after="120" w:line="240" w:lineRule="auto"/>
        <w:ind w:firstLine="709"/>
        <w:rPr>
          <w:b w:val="0"/>
          <w:sz w:val="28"/>
          <w:szCs w:val="28"/>
        </w:rPr>
      </w:pPr>
      <w:r w:rsidRPr="004D5EFC">
        <w:rPr>
          <w:b w:val="0"/>
          <w:sz w:val="28"/>
          <w:szCs w:val="28"/>
        </w:rPr>
        <w:t xml:space="preserve">Trong thời gian qua, trên cơ sở quán triệt và thực hiện nghiêm các văn bản pháp quy, văn bản chỉ đạo, điều hành của Chính phủ, Thủ tướng Chính phủ, các Bộ, ngành Trung ương, Sở Thông tin và Truyền thông đã phối hợp với các đơn vị </w:t>
      </w:r>
      <w:r w:rsidRPr="004D5EFC">
        <w:rPr>
          <w:b w:val="0"/>
          <w:sz w:val="28"/>
          <w:szCs w:val="28"/>
        </w:rPr>
        <w:lastRenderedPageBreak/>
        <w:t>có liên quan tham mưu Tỉnh ủy, UBND tỉnh ban hành nhiều văn bản tạo môi trường pháp lý thuận lợi trong việc triển khai các ứng dụng CNTT trên địa bàn tỉnh, cụ thể như:</w:t>
      </w:r>
    </w:p>
    <w:p w14:paraId="39753F35" w14:textId="3E6E124D" w:rsidR="005F06B3" w:rsidRPr="004D5EFC" w:rsidRDefault="005F06B3" w:rsidP="005F06B3">
      <w:pPr>
        <w:shd w:val="clear" w:color="auto" w:fill="FFFFFF"/>
        <w:spacing w:before="120" w:after="120"/>
        <w:ind w:firstLine="720"/>
        <w:jc w:val="both"/>
        <w:rPr>
          <w:rFonts w:ascii="Times New Roman" w:hAnsi="Times New Roman" w:cs="Times New Roman"/>
          <w:color w:val="auto"/>
          <w:sz w:val="28"/>
          <w:szCs w:val="28"/>
        </w:rPr>
      </w:pPr>
      <w:r w:rsidRPr="004D5EFC">
        <w:rPr>
          <w:rFonts w:ascii="Times New Roman" w:hAnsi="Times New Roman" w:cs="Times New Roman"/>
          <w:color w:val="auto"/>
          <w:sz w:val="28"/>
          <w:szCs w:val="28"/>
        </w:rPr>
        <w:t xml:space="preserve">- Quyết định số 10/2013/QĐ-UBND ngày 08/4/2013 của UBND tỉnh về ban hành Quy chế đảm bảo an toàn, an ninh thông tin trong hoạt động ứng dụng công nghệ thông tin của các </w:t>
      </w:r>
      <w:r w:rsidR="00EA0472" w:rsidRPr="004D5EFC">
        <w:rPr>
          <w:rFonts w:ascii="Times New Roman" w:hAnsi="Times New Roman" w:cs="Times New Roman"/>
          <w:color w:val="auto"/>
          <w:sz w:val="28"/>
          <w:szCs w:val="28"/>
        </w:rPr>
        <w:t>CQNN</w:t>
      </w:r>
      <w:r w:rsidRPr="004D5EFC">
        <w:rPr>
          <w:rFonts w:ascii="Times New Roman" w:hAnsi="Times New Roman" w:cs="Times New Roman"/>
          <w:color w:val="auto"/>
          <w:sz w:val="28"/>
          <w:szCs w:val="28"/>
        </w:rPr>
        <w:t xml:space="preserve"> trên địa bàn tỉnh Sóc Trăng;</w:t>
      </w:r>
    </w:p>
    <w:p w14:paraId="6206B330" w14:textId="7F43906F" w:rsidR="005F06B3" w:rsidRPr="004D5EFC" w:rsidRDefault="005F06B3" w:rsidP="005F06B3">
      <w:pPr>
        <w:shd w:val="clear" w:color="auto" w:fill="FFFFFF"/>
        <w:spacing w:before="120" w:after="120"/>
        <w:ind w:firstLine="720"/>
        <w:jc w:val="both"/>
        <w:rPr>
          <w:rFonts w:ascii="Times New Roman" w:hAnsi="Times New Roman" w:cs="Times New Roman"/>
          <w:color w:val="auto"/>
          <w:sz w:val="28"/>
          <w:szCs w:val="28"/>
        </w:rPr>
      </w:pPr>
      <w:r w:rsidRPr="004D5EFC">
        <w:rPr>
          <w:rFonts w:ascii="Times New Roman" w:hAnsi="Times New Roman" w:cs="Times New Roman"/>
          <w:color w:val="auto"/>
          <w:sz w:val="28"/>
          <w:szCs w:val="28"/>
        </w:rPr>
        <w:t xml:space="preserve">- Quyết định số 17/2014/QĐ-UBND ngày 26/9/2014 về ban hành Quy chế quản lý, vận hành và sử dụng hệ thống thư điện tử trong hoạt động của </w:t>
      </w:r>
      <w:r w:rsidR="00EA0472" w:rsidRPr="004D5EFC">
        <w:rPr>
          <w:rFonts w:ascii="Times New Roman" w:hAnsi="Times New Roman" w:cs="Times New Roman"/>
          <w:color w:val="auto"/>
          <w:sz w:val="28"/>
          <w:szCs w:val="28"/>
        </w:rPr>
        <w:t>CQNN</w:t>
      </w:r>
      <w:r w:rsidRPr="004D5EFC">
        <w:rPr>
          <w:rFonts w:ascii="Times New Roman" w:hAnsi="Times New Roman" w:cs="Times New Roman"/>
          <w:color w:val="auto"/>
          <w:sz w:val="28"/>
          <w:szCs w:val="28"/>
        </w:rPr>
        <w:t xml:space="preserve"> trên địa bàn tỉnh Sóc Trăng; </w:t>
      </w:r>
    </w:p>
    <w:p w14:paraId="36151799" w14:textId="23382350" w:rsidR="005F06B3" w:rsidRPr="004D5EFC" w:rsidRDefault="005F06B3" w:rsidP="005F06B3">
      <w:pPr>
        <w:shd w:val="clear" w:color="auto" w:fill="FFFFFF"/>
        <w:spacing w:before="120" w:after="120"/>
        <w:ind w:firstLine="720"/>
        <w:jc w:val="both"/>
        <w:rPr>
          <w:rFonts w:ascii="Times New Roman" w:hAnsi="Times New Roman" w:cs="Times New Roman"/>
          <w:color w:val="auto"/>
          <w:sz w:val="28"/>
          <w:szCs w:val="28"/>
        </w:rPr>
      </w:pPr>
      <w:r w:rsidRPr="004D5EFC">
        <w:rPr>
          <w:rFonts w:ascii="Times New Roman" w:hAnsi="Times New Roman" w:cs="Times New Roman"/>
          <w:color w:val="auto"/>
          <w:sz w:val="28"/>
          <w:szCs w:val="28"/>
        </w:rPr>
        <w:t xml:space="preserve">- Quyết định số 15/2016/QĐ-UBND ngày 14/7/2016 của UBND tỉnh về ban hành Quy định về trao đổi, lưu trữ, xử lý văn bản điện tử trong hoạt động của </w:t>
      </w:r>
      <w:r w:rsidR="00EA0472" w:rsidRPr="004D5EFC">
        <w:rPr>
          <w:rFonts w:ascii="Times New Roman" w:hAnsi="Times New Roman" w:cs="Times New Roman"/>
          <w:color w:val="auto"/>
          <w:sz w:val="28"/>
          <w:szCs w:val="28"/>
        </w:rPr>
        <w:t>CQNN</w:t>
      </w:r>
      <w:r w:rsidRPr="004D5EFC">
        <w:rPr>
          <w:rFonts w:ascii="Times New Roman" w:hAnsi="Times New Roman" w:cs="Times New Roman"/>
          <w:color w:val="auto"/>
          <w:sz w:val="28"/>
          <w:szCs w:val="28"/>
        </w:rPr>
        <w:t xml:space="preserve"> tỉnh Sóc Trăng; </w:t>
      </w:r>
    </w:p>
    <w:p w14:paraId="765EAFDB" w14:textId="655446C9" w:rsidR="005F06B3" w:rsidRPr="004D5EFC" w:rsidRDefault="005F06B3" w:rsidP="005F06B3">
      <w:pPr>
        <w:spacing w:before="120" w:after="120"/>
        <w:ind w:firstLine="720"/>
        <w:jc w:val="both"/>
        <w:rPr>
          <w:rFonts w:ascii="Times New Roman" w:hAnsi="Times New Roman" w:cs="Times New Roman"/>
          <w:color w:val="auto"/>
          <w:sz w:val="28"/>
          <w:szCs w:val="28"/>
        </w:rPr>
      </w:pPr>
      <w:r w:rsidRPr="004D5EFC">
        <w:rPr>
          <w:rFonts w:ascii="Times New Roman" w:hAnsi="Times New Roman" w:cs="Times New Roman"/>
          <w:color w:val="auto"/>
          <w:sz w:val="28"/>
          <w:szCs w:val="28"/>
        </w:rPr>
        <w:t xml:space="preserve">- Quyết định số 40/2016/QĐ-UBND ngày 12/12/2016 về Quy định Quản lý, vận hành và khai thác hệ thống </w:t>
      </w:r>
      <w:r w:rsidR="00EA0472" w:rsidRPr="004D5EFC">
        <w:rPr>
          <w:rFonts w:ascii="Times New Roman" w:hAnsi="Times New Roman" w:cs="Times New Roman"/>
          <w:color w:val="auto"/>
          <w:sz w:val="28"/>
          <w:szCs w:val="28"/>
        </w:rPr>
        <w:t>MCĐT</w:t>
      </w:r>
      <w:r w:rsidRPr="004D5EFC">
        <w:rPr>
          <w:rFonts w:ascii="Times New Roman" w:hAnsi="Times New Roman" w:cs="Times New Roman"/>
          <w:color w:val="auto"/>
          <w:sz w:val="28"/>
          <w:szCs w:val="28"/>
        </w:rPr>
        <w:t xml:space="preserve">, </w:t>
      </w:r>
      <w:r w:rsidR="00EA0472" w:rsidRPr="004D5EFC">
        <w:rPr>
          <w:rFonts w:ascii="Times New Roman" w:hAnsi="Times New Roman" w:cs="Times New Roman"/>
          <w:color w:val="auto"/>
          <w:sz w:val="28"/>
          <w:szCs w:val="28"/>
        </w:rPr>
        <w:t>MCĐT</w:t>
      </w:r>
      <w:r w:rsidRPr="004D5EFC">
        <w:rPr>
          <w:rFonts w:ascii="Times New Roman" w:hAnsi="Times New Roman" w:cs="Times New Roman"/>
          <w:color w:val="auto"/>
          <w:sz w:val="28"/>
          <w:szCs w:val="28"/>
        </w:rPr>
        <w:t xml:space="preserve"> liên thông  trong các cơ quan hành chính nhà nước tỉnh Sóc Trăng và các văn bản chỉ đạo, điều hành liên quan;</w:t>
      </w:r>
    </w:p>
    <w:p w14:paraId="2CDE86F0" w14:textId="77777777" w:rsidR="005F06B3" w:rsidRPr="004D5EFC" w:rsidRDefault="005F06B3" w:rsidP="005F06B3">
      <w:pPr>
        <w:spacing w:before="120" w:after="120"/>
        <w:ind w:firstLine="720"/>
        <w:jc w:val="both"/>
        <w:rPr>
          <w:rFonts w:ascii="Times New Roman" w:hAnsi="Times New Roman" w:cs="Times New Roman"/>
          <w:color w:val="auto"/>
          <w:sz w:val="28"/>
          <w:szCs w:val="28"/>
          <w:lang w:val="nl-NL"/>
        </w:rPr>
      </w:pPr>
      <w:r w:rsidRPr="004D5EFC">
        <w:rPr>
          <w:rFonts w:ascii="Times New Roman" w:hAnsi="Times New Roman" w:cs="Times New Roman"/>
          <w:color w:val="auto"/>
          <w:sz w:val="28"/>
          <w:szCs w:val="28"/>
          <w:lang w:val="nl-NL"/>
        </w:rPr>
        <w:t>- Quyết định số 3379/QĐ-UBND ngày 21/12/2017 của UBND tỉnh về việc phê duyệt Kiến trúc Chính quyền điện tử tỉnh Sóc Trăng, phiên bản 1.0;</w:t>
      </w:r>
    </w:p>
    <w:p w14:paraId="34FE86CA" w14:textId="77777777" w:rsidR="00071B8D" w:rsidRPr="004D5EFC" w:rsidRDefault="00071B8D" w:rsidP="00071B8D">
      <w:pPr>
        <w:spacing w:before="120" w:after="120"/>
        <w:ind w:firstLine="720"/>
        <w:jc w:val="both"/>
        <w:rPr>
          <w:rFonts w:ascii="Times New Roman" w:hAnsi="Times New Roman" w:cs="Times New Roman"/>
          <w:color w:val="auto"/>
          <w:sz w:val="28"/>
          <w:szCs w:val="28"/>
          <w:lang w:val="nl-NL"/>
        </w:rPr>
      </w:pPr>
      <w:r w:rsidRPr="004D5EFC">
        <w:rPr>
          <w:rFonts w:ascii="Times New Roman" w:hAnsi="Times New Roman" w:cs="Times New Roman"/>
          <w:color w:val="auto"/>
          <w:sz w:val="28"/>
          <w:szCs w:val="28"/>
          <w:lang w:val="nl-NL"/>
        </w:rPr>
        <w:t>- Quyết định số 13/QĐ-UBND ngày 04/01/2018 của UBND tỉnh về việc Ban hành mã định danh phục vụ kết nối liên thông hệ thống quản lý văn bản và điều hành của các cơ quan, đơn vị trên địa bàn tỉnh Sóc Trăng;</w:t>
      </w:r>
    </w:p>
    <w:p w14:paraId="6FEB72F6" w14:textId="77777777" w:rsidR="005F06B3" w:rsidRPr="004D5EFC" w:rsidRDefault="005F06B3" w:rsidP="005F06B3">
      <w:pPr>
        <w:spacing w:before="120" w:after="120"/>
        <w:ind w:firstLine="720"/>
        <w:jc w:val="both"/>
        <w:rPr>
          <w:rFonts w:ascii="Times New Roman" w:hAnsi="Times New Roman" w:cs="Times New Roman"/>
          <w:color w:val="auto"/>
          <w:sz w:val="28"/>
          <w:szCs w:val="28"/>
          <w:lang w:val="nl-NL"/>
        </w:rPr>
      </w:pPr>
      <w:r w:rsidRPr="004D5EFC">
        <w:rPr>
          <w:rFonts w:ascii="Times New Roman" w:hAnsi="Times New Roman" w:cs="Times New Roman"/>
          <w:color w:val="auto"/>
          <w:sz w:val="28"/>
          <w:szCs w:val="28"/>
          <w:lang w:val="nl-NL"/>
        </w:rPr>
        <w:t>- Quyết định số 2239/QĐ-UBND ngày 31/8/2018 của UBND tỉnh về ban hành Quy chế quản lý, vận hành, sử dụng hệ thống Hội nghị truyền hình trực tuyến tỉnh Sóc Trăng;</w:t>
      </w:r>
    </w:p>
    <w:p w14:paraId="2173DC0D" w14:textId="77777777" w:rsidR="005F06B3" w:rsidRPr="004D5EFC" w:rsidRDefault="005F06B3" w:rsidP="005F06B3">
      <w:pPr>
        <w:spacing w:before="120" w:after="120"/>
        <w:ind w:firstLine="720"/>
        <w:jc w:val="both"/>
        <w:rPr>
          <w:rFonts w:ascii="Times New Roman" w:hAnsi="Times New Roman" w:cs="Times New Roman"/>
          <w:color w:val="auto"/>
          <w:sz w:val="28"/>
          <w:szCs w:val="28"/>
          <w:lang w:val="nl-NL"/>
        </w:rPr>
      </w:pPr>
      <w:r w:rsidRPr="004D5EFC">
        <w:rPr>
          <w:rFonts w:ascii="Times New Roman" w:hAnsi="Times New Roman" w:cs="Times New Roman"/>
          <w:color w:val="auto"/>
          <w:sz w:val="28"/>
          <w:szCs w:val="28"/>
          <w:lang w:val="nl-NL"/>
        </w:rPr>
        <w:t>- Quyết định số 3420/QĐ-UBND ngày 25/12/2018 của UBND tỉnh về việc thành lập Ban Chỉ đạo Chính quyền điện tử tỉnh Sóc Trăng;</w:t>
      </w:r>
    </w:p>
    <w:p w14:paraId="728B6375" w14:textId="77777777" w:rsidR="00071B8D" w:rsidRPr="004D5EFC" w:rsidRDefault="00071B8D" w:rsidP="00071B8D">
      <w:pPr>
        <w:spacing w:before="120" w:after="120"/>
        <w:ind w:firstLine="720"/>
        <w:jc w:val="both"/>
        <w:rPr>
          <w:rFonts w:ascii="Times New Roman" w:hAnsi="Times New Roman" w:cs="Times New Roman"/>
          <w:color w:val="auto"/>
          <w:sz w:val="28"/>
          <w:szCs w:val="28"/>
          <w:lang w:val="nl-NL"/>
        </w:rPr>
      </w:pPr>
      <w:r w:rsidRPr="004D5EFC">
        <w:rPr>
          <w:rFonts w:ascii="Times New Roman" w:hAnsi="Times New Roman" w:cs="Times New Roman"/>
          <w:color w:val="auto"/>
          <w:sz w:val="28"/>
          <w:szCs w:val="28"/>
        </w:rPr>
        <w:t>- Quyết định 139/QĐ-UBND ngày 17/01/2019</w:t>
      </w:r>
      <w:r w:rsidRPr="004D5EFC">
        <w:rPr>
          <w:rFonts w:ascii="Times New Roman" w:hAnsi="Times New Roman" w:cs="Times New Roman"/>
          <w:color w:val="auto"/>
          <w:sz w:val="28"/>
          <w:szCs w:val="28"/>
          <w:lang w:val="en-US"/>
        </w:rPr>
        <w:t xml:space="preserve"> của UBND tỉnh</w:t>
      </w:r>
      <w:r w:rsidRPr="004D5EFC">
        <w:rPr>
          <w:rFonts w:ascii="Times New Roman" w:hAnsi="Times New Roman" w:cs="Times New Roman"/>
          <w:color w:val="auto"/>
          <w:sz w:val="28"/>
          <w:szCs w:val="28"/>
        </w:rPr>
        <w:t xml:space="preserve"> về việc Quyết định công bố Danh mục TTHC tiếp nhận trực tuyến trên Cổng dịch vụ công tỉnh Sóc Trăng;</w:t>
      </w:r>
    </w:p>
    <w:p w14:paraId="74CD9DF6" w14:textId="1082E991" w:rsidR="005F06B3" w:rsidRPr="004D5EFC" w:rsidRDefault="005F06B3" w:rsidP="005F06B3">
      <w:pPr>
        <w:spacing w:before="120" w:after="120"/>
        <w:ind w:firstLine="720"/>
        <w:jc w:val="both"/>
        <w:rPr>
          <w:rFonts w:ascii="Times New Roman" w:hAnsi="Times New Roman" w:cs="Times New Roman"/>
          <w:color w:val="auto"/>
          <w:sz w:val="28"/>
          <w:szCs w:val="28"/>
        </w:rPr>
      </w:pPr>
      <w:r w:rsidRPr="004D5EFC">
        <w:rPr>
          <w:rFonts w:ascii="Times New Roman" w:hAnsi="Times New Roman" w:cs="Times New Roman"/>
          <w:color w:val="auto"/>
          <w:sz w:val="28"/>
          <w:szCs w:val="28"/>
        </w:rPr>
        <w:t xml:space="preserve">- Quyết định số 1007/QĐ-UBND ngày 05/4/2019 </w:t>
      </w:r>
      <w:r w:rsidR="00ED79D6" w:rsidRPr="004D5EFC">
        <w:rPr>
          <w:rFonts w:ascii="Times New Roman" w:hAnsi="Times New Roman" w:cs="Times New Roman"/>
          <w:color w:val="auto"/>
          <w:sz w:val="28"/>
          <w:szCs w:val="28"/>
          <w:lang w:val="en-US"/>
        </w:rPr>
        <w:t xml:space="preserve">của UBND tỉnh </w:t>
      </w:r>
      <w:r w:rsidRPr="004D5EFC">
        <w:rPr>
          <w:rFonts w:ascii="Times New Roman" w:hAnsi="Times New Roman" w:cs="Times New Roman"/>
          <w:color w:val="auto"/>
          <w:sz w:val="28"/>
          <w:szCs w:val="28"/>
        </w:rPr>
        <w:t>về việc Quyết định ban hành Quy chế quản lý, sử dụng phần mềm Quản lý văn bản và điều hành trên địa bàn tỉ</w:t>
      </w:r>
      <w:r w:rsidR="00BD11DD" w:rsidRPr="004D5EFC">
        <w:rPr>
          <w:rFonts w:ascii="Times New Roman" w:hAnsi="Times New Roman" w:cs="Times New Roman"/>
          <w:color w:val="auto"/>
          <w:sz w:val="28"/>
          <w:szCs w:val="28"/>
        </w:rPr>
        <w:t>nh Sóc Trăng;</w:t>
      </w:r>
    </w:p>
    <w:p w14:paraId="0467EED4" w14:textId="3C98DB68" w:rsidR="005F06B3" w:rsidRPr="004D5EFC" w:rsidRDefault="005F06B3" w:rsidP="005F06B3">
      <w:pPr>
        <w:shd w:val="clear" w:color="auto" w:fill="FFFFFF"/>
        <w:spacing w:before="120" w:after="120"/>
        <w:ind w:firstLine="720"/>
        <w:jc w:val="both"/>
        <w:rPr>
          <w:rFonts w:ascii="Times New Roman" w:hAnsi="Times New Roman" w:cs="Times New Roman"/>
          <w:color w:val="auto"/>
          <w:sz w:val="28"/>
          <w:szCs w:val="28"/>
        </w:rPr>
      </w:pPr>
      <w:r w:rsidRPr="004D5EFC">
        <w:rPr>
          <w:rFonts w:ascii="Times New Roman" w:hAnsi="Times New Roman" w:cs="Times New Roman"/>
          <w:color w:val="auto"/>
          <w:sz w:val="28"/>
          <w:szCs w:val="28"/>
        </w:rPr>
        <w:t xml:space="preserve">- Quyết định số 07/2019/QĐ-UBND ngày 19/4/2019 của UBND tỉnh về ban hành Quy chế tổ chức, quản lý, cung cấp thông tin và dịch vụ công trực tuyến trên Cổng hoặc trang thông tin điện tử của các </w:t>
      </w:r>
      <w:r w:rsidR="00EA0472" w:rsidRPr="004D5EFC">
        <w:rPr>
          <w:rFonts w:ascii="Times New Roman" w:hAnsi="Times New Roman" w:cs="Times New Roman"/>
          <w:color w:val="auto"/>
          <w:sz w:val="28"/>
          <w:szCs w:val="28"/>
        </w:rPr>
        <w:t>CQNN</w:t>
      </w:r>
      <w:r w:rsidRPr="004D5EFC">
        <w:rPr>
          <w:rFonts w:ascii="Times New Roman" w:hAnsi="Times New Roman" w:cs="Times New Roman"/>
          <w:color w:val="auto"/>
          <w:sz w:val="28"/>
          <w:szCs w:val="28"/>
        </w:rPr>
        <w:t xml:space="preserve"> trên địa bàn tỉnh Sóc Trăng (Thay thế cho Quyết định số 31/2010/QĐ-UBND ngày 10/12/2010 của UBND tỉnh);</w:t>
      </w:r>
    </w:p>
    <w:p w14:paraId="2F76478B" w14:textId="77777777" w:rsidR="00165C47" w:rsidRPr="004D5EFC" w:rsidRDefault="00165C47" w:rsidP="00165C47">
      <w:pPr>
        <w:pStyle w:val="Bodytext30"/>
        <w:shd w:val="clear" w:color="auto" w:fill="auto"/>
        <w:spacing w:before="120" w:after="120" w:line="240" w:lineRule="auto"/>
        <w:ind w:firstLine="709"/>
        <w:rPr>
          <w:b w:val="0"/>
          <w:sz w:val="28"/>
          <w:szCs w:val="28"/>
        </w:rPr>
      </w:pPr>
      <w:r w:rsidRPr="004D5EFC">
        <w:rPr>
          <w:b w:val="0"/>
          <w:sz w:val="28"/>
          <w:szCs w:val="28"/>
        </w:rPr>
        <w:t xml:space="preserve">- </w:t>
      </w:r>
      <w:r w:rsidRPr="004D5EFC">
        <w:rPr>
          <w:b w:val="0"/>
          <w:sz w:val="28"/>
          <w:szCs w:val="28"/>
          <w:lang w:val="vi-VN"/>
        </w:rPr>
        <w:t>Quyết định số 3601/QĐ-UBND ngày 16/12/2019 của Chủ tịch Ủy ban nhân dân tỉnh Sóc Trăng về việc phê duyệt cấp độ an toàn hệ thống thông tin;</w:t>
      </w:r>
    </w:p>
    <w:p w14:paraId="2241FE4E" w14:textId="0CC0AE2D" w:rsidR="005F06B3" w:rsidRPr="004D5EFC" w:rsidRDefault="005F06B3" w:rsidP="005F06B3">
      <w:pPr>
        <w:spacing w:before="120" w:after="120"/>
        <w:ind w:firstLine="720"/>
        <w:jc w:val="both"/>
        <w:rPr>
          <w:rFonts w:ascii="Times New Roman" w:hAnsi="Times New Roman" w:cs="Times New Roman"/>
          <w:color w:val="auto"/>
          <w:sz w:val="28"/>
          <w:szCs w:val="28"/>
          <w:lang w:val="nl-NL"/>
        </w:rPr>
      </w:pPr>
      <w:r w:rsidRPr="004D5EFC">
        <w:rPr>
          <w:rFonts w:ascii="Times New Roman" w:hAnsi="Times New Roman" w:cs="Times New Roman"/>
          <w:color w:val="auto"/>
          <w:sz w:val="28"/>
          <w:szCs w:val="28"/>
          <w:lang w:val="nl-NL"/>
        </w:rPr>
        <w:t xml:space="preserve">- Kế hoạch 63/KH-UBND ngày 01/6/2017 Ban hành Kế hoạch Ứng dụng </w:t>
      </w:r>
      <w:r w:rsidRPr="004D5EFC">
        <w:rPr>
          <w:rFonts w:ascii="Times New Roman" w:hAnsi="Times New Roman" w:cs="Times New Roman"/>
          <w:color w:val="auto"/>
          <w:sz w:val="28"/>
          <w:szCs w:val="28"/>
          <w:lang w:val="nl-NL"/>
        </w:rPr>
        <w:lastRenderedPageBreak/>
        <w:t xml:space="preserve">công nghệ thông tin trong hoạt động của </w:t>
      </w:r>
      <w:r w:rsidR="00EA0472" w:rsidRPr="004D5EFC">
        <w:rPr>
          <w:rFonts w:ascii="Times New Roman" w:hAnsi="Times New Roman" w:cs="Times New Roman"/>
          <w:color w:val="auto"/>
          <w:sz w:val="28"/>
          <w:szCs w:val="28"/>
          <w:lang w:val="nl-NL"/>
        </w:rPr>
        <w:t>CQNN</w:t>
      </w:r>
      <w:r w:rsidRPr="004D5EFC">
        <w:rPr>
          <w:rFonts w:ascii="Times New Roman" w:hAnsi="Times New Roman" w:cs="Times New Roman"/>
          <w:color w:val="auto"/>
          <w:sz w:val="28"/>
          <w:szCs w:val="28"/>
          <w:lang w:val="nl-NL"/>
        </w:rPr>
        <w:t xml:space="preserve"> tỉnh Sóc Trăng giai đoạn 2</w:t>
      </w:r>
      <w:r w:rsidR="00BD11DD" w:rsidRPr="004D5EFC">
        <w:rPr>
          <w:rFonts w:ascii="Times New Roman" w:hAnsi="Times New Roman" w:cs="Times New Roman"/>
          <w:color w:val="auto"/>
          <w:sz w:val="28"/>
          <w:szCs w:val="28"/>
          <w:lang w:val="nl-NL"/>
        </w:rPr>
        <w:t>016 – 2020;</w:t>
      </w:r>
    </w:p>
    <w:p w14:paraId="58C5AE28" w14:textId="77777777" w:rsidR="005F06B3" w:rsidRPr="004D5EFC" w:rsidRDefault="005F06B3" w:rsidP="005F06B3">
      <w:pPr>
        <w:spacing w:before="120" w:after="120"/>
        <w:ind w:firstLine="720"/>
        <w:jc w:val="both"/>
        <w:rPr>
          <w:rFonts w:ascii="Times New Roman" w:hAnsi="Times New Roman" w:cs="Times New Roman"/>
          <w:color w:val="auto"/>
          <w:sz w:val="28"/>
          <w:szCs w:val="28"/>
        </w:rPr>
      </w:pPr>
      <w:r w:rsidRPr="004D5EFC">
        <w:rPr>
          <w:rFonts w:ascii="Times New Roman" w:hAnsi="Times New Roman" w:cs="Times New Roman"/>
          <w:color w:val="auto"/>
          <w:sz w:val="28"/>
          <w:szCs w:val="28"/>
        </w:rPr>
        <w:t>- Kế hoạch số 113/KH-UBND ngày 16/10/2017 về thực hiện Chương trình hành động số 12-CTr/TU ngày 03/01/2017 của Tỉnh ủy Sóc Trăng thực hiện Nghị quyết số 36-NQ/TW của Bộ Chính trị khóa XI về đẩy mạnh ứng dụng, phát triển công nghệ thông tin đáp ứng yêu cầu phát triển bền vững và hội nhập quốc tế</w:t>
      </w:r>
      <w:r w:rsidR="001442FB" w:rsidRPr="004D5EFC">
        <w:rPr>
          <w:rFonts w:ascii="Times New Roman" w:hAnsi="Times New Roman" w:cs="Times New Roman"/>
          <w:color w:val="auto"/>
          <w:sz w:val="28"/>
          <w:szCs w:val="28"/>
        </w:rPr>
        <w:t>;</w:t>
      </w:r>
    </w:p>
    <w:p w14:paraId="32B71ABC" w14:textId="1F4C218D" w:rsidR="005F06B3" w:rsidRPr="004D5EFC" w:rsidRDefault="005F06B3" w:rsidP="005F06B3">
      <w:pPr>
        <w:spacing w:before="120" w:after="120"/>
        <w:ind w:firstLine="720"/>
        <w:jc w:val="both"/>
        <w:rPr>
          <w:rFonts w:ascii="Times New Roman" w:hAnsi="Times New Roman" w:cs="Times New Roman"/>
          <w:color w:val="auto"/>
          <w:sz w:val="28"/>
          <w:szCs w:val="28"/>
        </w:rPr>
      </w:pPr>
      <w:r w:rsidRPr="004D5EFC">
        <w:rPr>
          <w:rFonts w:ascii="Times New Roman" w:hAnsi="Times New Roman" w:cs="Times New Roman"/>
          <w:color w:val="auto"/>
          <w:sz w:val="28"/>
          <w:szCs w:val="28"/>
        </w:rPr>
        <w:t xml:space="preserve">- Kế hoạch số 72/KH-UBND ngày 20/5/2019 của Ủy ban nhân dân tỉnh Sóc Trăng về Ứng dụng công nghệ thông tin trong hoạt động của </w:t>
      </w:r>
      <w:r w:rsidR="00EA0472" w:rsidRPr="004D5EFC">
        <w:rPr>
          <w:rFonts w:ascii="Times New Roman" w:hAnsi="Times New Roman" w:cs="Times New Roman"/>
          <w:color w:val="auto"/>
          <w:sz w:val="28"/>
          <w:szCs w:val="28"/>
        </w:rPr>
        <w:t>CQNN</w:t>
      </w:r>
      <w:r w:rsidRPr="004D5EFC">
        <w:rPr>
          <w:rFonts w:ascii="Times New Roman" w:hAnsi="Times New Roman" w:cs="Times New Roman"/>
          <w:color w:val="auto"/>
          <w:sz w:val="28"/>
          <w:szCs w:val="28"/>
        </w:rPr>
        <w:t xml:space="preserve"> tỉnh Sóc Trăng năm 2019;</w:t>
      </w:r>
    </w:p>
    <w:p w14:paraId="35896ED9" w14:textId="00313733" w:rsidR="005F06B3" w:rsidRPr="004D5EFC" w:rsidRDefault="005F06B3" w:rsidP="005F06B3">
      <w:pPr>
        <w:spacing w:before="120" w:after="120"/>
        <w:ind w:firstLine="720"/>
        <w:jc w:val="both"/>
        <w:rPr>
          <w:rFonts w:ascii="Times New Roman" w:hAnsi="Times New Roman" w:cs="Times New Roman"/>
          <w:color w:val="auto"/>
          <w:sz w:val="28"/>
          <w:szCs w:val="28"/>
        </w:rPr>
      </w:pPr>
      <w:r w:rsidRPr="004D5EFC">
        <w:rPr>
          <w:rFonts w:ascii="Times New Roman" w:hAnsi="Times New Roman" w:cs="Times New Roman"/>
          <w:color w:val="auto"/>
          <w:sz w:val="28"/>
          <w:szCs w:val="28"/>
        </w:rPr>
        <w:t>- Kế hoạch số 89/KH-UBND ngày 17/6/2019 của UBND tỉnh thực hiện Nghị quyết số 17/NQ-CP ngày 07/3/2019 của Chính phủ về một số nhiệm vụ, giải pháp trọng tâm phát triển chính phủ điện tử giai đoạn 2019 - 2020, định hướng đến 2025;</w:t>
      </w:r>
    </w:p>
    <w:p w14:paraId="746E386C" w14:textId="77777777" w:rsidR="005F06B3" w:rsidRPr="004D5EFC" w:rsidRDefault="005F06B3" w:rsidP="005F06B3">
      <w:pPr>
        <w:spacing w:before="120" w:after="120"/>
        <w:ind w:firstLine="720"/>
        <w:jc w:val="both"/>
        <w:rPr>
          <w:rFonts w:ascii="Times New Roman" w:hAnsi="Times New Roman" w:cs="Times New Roman"/>
          <w:color w:val="auto"/>
          <w:sz w:val="28"/>
          <w:szCs w:val="28"/>
        </w:rPr>
      </w:pPr>
      <w:r w:rsidRPr="004D5EFC">
        <w:rPr>
          <w:rFonts w:ascii="Times New Roman" w:hAnsi="Times New Roman" w:cs="Times New Roman"/>
          <w:color w:val="auto"/>
          <w:sz w:val="28"/>
          <w:szCs w:val="28"/>
        </w:rPr>
        <w:t>- Kế hoạch số 07/KH-UBND ngày 10/01/2019 của UBND tỉnh Sóc Trăng về thực hiện Nghị quyết số 139/NQ-CP ngày 09/11/2018 của Chính phủ về việc ban hành Chương trình hành động cắt giảm chi phí cho doanh nghiệp;</w:t>
      </w:r>
    </w:p>
    <w:p w14:paraId="6C4B3DC6" w14:textId="77777777" w:rsidR="00071B8D" w:rsidRPr="004D5EFC" w:rsidRDefault="00071B8D" w:rsidP="00071B8D">
      <w:pPr>
        <w:pStyle w:val="Bodytext30"/>
        <w:shd w:val="clear" w:color="auto" w:fill="auto"/>
        <w:spacing w:before="120" w:after="120" w:line="240" w:lineRule="auto"/>
        <w:ind w:firstLine="709"/>
        <w:rPr>
          <w:b w:val="0"/>
          <w:sz w:val="28"/>
          <w:szCs w:val="28"/>
        </w:rPr>
      </w:pPr>
      <w:r w:rsidRPr="004D5EFC">
        <w:rPr>
          <w:b w:val="0"/>
          <w:sz w:val="28"/>
          <w:szCs w:val="28"/>
        </w:rPr>
        <w:t>- Kế hoạch số 105/KH-UBND ngày 23/7/2019 của UBND tỉnh Sóc Trăng về triển khai thực hiện Kế hoạch số 87-KH/TU ngày 16/5/2019 của Ban Thường vụ Tỉnh ủy triển khai thực hiện Nghị quyết số 39-NQ/TW ngày 15/01/2019 của Bộ Chính trị về nâng cao hiệu quả quản lý, khai thác, sử dụng và phát huy các nguồn lực của nền kinh tế;</w:t>
      </w:r>
    </w:p>
    <w:p w14:paraId="43776CEA" w14:textId="77777777" w:rsidR="005F06B3" w:rsidRPr="004D5EFC" w:rsidRDefault="005F06B3" w:rsidP="005F06B3">
      <w:pPr>
        <w:spacing w:before="120" w:after="120"/>
        <w:ind w:firstLine="720"/>
        <w:jc w:val="both"/>
        <w:rPr>
          <w:rFonts w:ascii="Times New Roman" w:hAnsi="Times New Roman" w:cs="Times New Roman"/>
          <w:color w:val="auto"/>
          <w:sz w:val="28"/>
          <w:szCs w:val="28"/>
        </w:rPr>
      </w:pPr>
      <w:r w:rsidRPr="004D5EFC">
        <w:rPr>
          <w:rFonts w:ascii="Times New Roman" w:hAnsi="Times New Roman" w:cs="Times New Roman"/>
          <w:color w:val="auto"/>
          <w:sz w:val="28"/>
          <w:szCs w:val="28"/>
        </w:rPr>
        <w:t xml:space="preserve">- Kế hoạch số 111/KH-UBND ngày 06/8/2019 về thực hiện Chương trình mục tiêu công nghệ thông tin năm 2020; </w:t>
      </w:r>
    </w:p>
    <w:p w14:paraId="4961E2E6" w14:textId="77777777" w:rsidR="00B86D3B" w:rsidRPr="004D5EFC" w:rsidRDefault="00B86D3B" w:rsidP="00B86D3B">
      <w:pPr>
        <w:pStyle w:val="Bodytext30"/>
        <w:shd w:val="clear" w:color="auto" w:fill="auto"/>
        <w:spacing w:before="120" w:after="120" w:line="240" w:lineRule="auto"/>
        <w:ind w:firstLine="709"/>
        <w:rPr>
          <w:b w:val="0"/>
          <w:sz w:val="28"/>
          <w:szCs w:val="28"/>
        </w:rPr>
      </w:pPr>
      <w:r w:rsidRPr="004D5EFC">
        <w:rPr>
          <w:b w:val="0"/>
          <w:sz w:val="28"/>
          <w:szCs w:val="28"/>
        </w:rPr>
        <w:t>Việc xây dựng và triển khai các văn bản tạo môi trường pháp lý trong việc triển khai các ứng dụng CNTT trên địa bàn tỉnh trong thời gian qua đã góp phần nâng cao nhận thức về vai trò CNTT của các cấp, các ngành. Nhiều cơ quan, đơn vị quan tâm đẩy mạnh ứng dụng CNTT phục vụ có hiệu quả hoạt động của cơ quan, giú</w:t>
      </w:r>
      <w:r w:rsidR="000B37C5" w:rsidRPr="004D5EFC">
        <w:rPr>
          <w:b w:val="0"/>
          <w:sz w:val="28"/>
          <w:szCs w:val="28"/>
        </w:rPr>
        <w:t>p tiết kiệm chi phí, thời gian.</w:t>
      </w:r>
    </w:p>
    <w:p w14:paraId="4B4A70B7" w14:textId="77777777" w:rsidR="000B37C5" w:rsidRPr="004D5EFC" w:rsidRDefault="00424BC1" w:rsidP="00B86D3B">
      <w:pPr>
        <w:pStyle w:val="Bodytext30"/>
        <w:shd w:val="clear" w:color="auto" w:fill="auto"/>
        <w:spacing w:before="120" w:after="120" w:line="240" w:lineRule="auto"/>
        <w:ind w:firstLine="709"/>
        <w:rPr>
          <w:sz w:val="28"/>
          <w:szCs w:val="28"/>
        </w:rPr>
      </w:pPr>
      <w:r w:rsidRPr="004D5EFC">
        <w:rPr>
          <w:sz w:val="28"/>
          <w:szCs w:val="28"/>
        </w:rPr>
        <w:t>9</w:t>
      </w:r>
      <w:r w:rsidR="000B37C5" w:rsidRPr="004D5EFC">
        <w:rPr>
          <w:sz w:val="28"/>
          <w:szCs w:val="28"/>
        </w:rPr>
        <w:t>. Kết quả thực hiện mục tiêu, nhiệm vụ theo Kế hoạch năm 2019, Kế hoạch 5 năm</w:t>
      </w:r>
      <w:r w:rsidRPr="004D5EFC">
        <w:rPr>
          <w:sz w:val="28"/>
          <w:szCs w:val="28"/>
        </w:rPr>
        <w:t xml:space="preserve"> (giai đoạn 2016 – 2020)</w:t>
      </w:r>
    </w:p>
    <w:p w14:paraId="01D2EA2F" w14:textId="77777777" w:rsidR="00424BC1" w:rsidRPr="004D5EFC" w:rsidRDefault="00424BC1" w:rsidP="00424BC1">
      <w:pPr>
        <w:pStyle w:val="Bodytext30"/>
        <w:shd w:val="clear" w:color="auto" w:fill="auto"/>
        <w:spacing w:before="120" w:after="120" w:line="240" w:lineRule="auto"/>
        <w:ind w:firstLine="709"/>
        <w:rPr>
          <w:b w:val="0"/>
          <w:sz w:val="28"/>
          <w:szCs w:val="28"/>
        </w:rPr>
      </w:pPr>
      <w:r w:rsidRPr="004D5EFC">
        <w:rPr>
          <w:b w:val="0"/>
          <w:sz w:val="28"/>
          <w:szCs w:val="28"/>
        </w:rPr>
        <w:t>- Thực hiện các văn bản chỉ đạo của Trung ương, UBND tỉnh đã cụ thể hóa và ban hành các Kế hoạch, văn bản chỉ đạo… để lãnh đạo, chỉ đạo tổ chức thực hiện triển khai ứng dụng, phát triển CNTT đáp ứng yêu cầu phát triển bền vững và hội nhập quốc tế của mình. Nhận thức về vai trò, vị trí và tầm quan trọng của việc ứng dụng CNTT trong công tác chỉ đạo, quản lý, điều hành và phục vụ Nhân dân của lãnh đạo, cán bộ, công chức, viên chức ngày càng nâng cao.</w:t>
      </w:r>
    </w:p>
    <w:p w14:paraId="136ECE6A" w14:textId="78F84C7C" w:rsidR="00424BC1" w:rsidRPr="004D5EFC" w:rsidRDefault="00424BC1" w:rsidP="00424BC1">
      <w:pPr>
        <w:pStyle w:val="Bodytext30"/>
        <w:shd w:val="clear" w:color="auto" w:fill="auto"/>
        <w:spacing w:before="120" w:after="120" w:line="240" w:lineRule="auto"/>
        <w:ind w:firstLine="709"/>
        <w:rPr>
          <w:b w:val="0"/>
          <w:sz w:val="28"/>
          <w:szCs w:val="28"/>
        </w:rPr>
      </w:pPr>
      <w:r w:rsidRPr="004D5EFC">
        <w:rPr>
          <w:b w:val="0"/>
          <w:sz w:val="28"/>
          <w:szCs w:val="28"/>
        </w:rPr>
        <w:t xml:space="preserve">- Việc ứng dụng CNTT trong hoạt động các </w:t>
      </w:r>
      <w:r w:rsidR="00EA0472" w:rsidRPr="004D5EFC">
        <w:rPr>
          <w:b w:val="0"/>
          <w:sz w:val="28"/>
          <w:szCs w:val="28"/>
        </w:rPr>
        <w:t>CQNN</w:t>
      </w:r>
      <w:r w:rsidRPr="004D5EFC">
        <w:rPr>
          <w:b w:val="0"/>
          <w:sz w:val="28"/>
          <w:szCs w:val="28"/>
        </w:rPr>
        <w:t xml:space="preserve"> giúp công tác chỉ đạo và điều hành của các cấp lãnh đạo kịp thời và hiệu quả, xử lý công việc nhanh chóng, giảm chi phí hoạt động hành chính; nâng cao chất lượng giải quyết TTHC, kịp thời phục vụ người dân và doanh nghiệp.</w:t>
      </w:r>
    </w:p>
    <w:p w14:paraId="1CF17AF9" w14:textId="0A7D6B91" w:rsidR="001726D2" w:rsidRPr="004D5EFC" w:rsidRDefault="001726D2" w:rsidP="00424BC1">
      <w:pPr>
        <w:pStyle w:val="Bodytext30"/>
        <w:shd w:val="clear" w:color="auto" w:fill="auto"/>
        <w:spacing w:before="120" w:after="120" w:line="240" w:lineRule="auto"/>
        <w:ind w:firstLine="709"/>
        <w:rPr>
          <w:b w:val="0"/>
          <w:sz w:val="28"/>
          <w:szCs w:val="28"/>
        </w:rPr>
      </w:pPr>
      <w:r w:rsidRPr="004D5EFC">
        <w:rPr>
          <w:b w:val="0"/>
          <w:sz w:val="28"/>
          <w:szCs w:val="28"/>
        </w:rPr>
        <w:lastRenderedPageBreak/>
        <w:t xml:space="preserve">- </w:t>
      </w:r>
      <w:r w:rsidR="00E67D89" w:rsidRPr="004D5EFC">
        <w:rPr>
          <w:b w:val="0"/>
          <w:sz w:val="28"/>
          <w:szCs w:val="28"/>
        </w:rPr>
        <w:t>Hiện đại hóa nền</w:t>
      </w:r>
      <w:r w:rsidRPr="004D5EFC">
        <w:rPr>
          <w:b w:val="0"/>
          <w:sz w:val="28"/>
          <w:szCs w:val="28"/>
        </w:rPr>
        <w:t xml:space="preserve"> hành chính đã đạt hiệu quả thiết thực, từng bước hợp lý hóa, cải tiến và minh bạch các quy trình công việc, </w:t>
      </w:r>
      <w:r w:rsidR="00ED79D6" w:rsidRPr="004D5EFC">
        <w:rPr>
          <w:b w:val="0"/>
          <w:sz w:val="28"/>
          <w:szCs w:val="28"/>
        </w:rPr>
        <w:t>TTHC</w:t>
      </w:r>
      <w:r w:rsidRPr="004D5EFC">
        <w:rPr>
          <w:b w:val="0"/>
          <w:sz w:val="28"/>
          <w:szCs w:val="28"/>
        </w:rPr>
        <w:t xml:space="preserve"> trong </w:t>
      </w:r>
      <w:r w:rsidR="00EA0472" w:rsidRPr="004D5EFC">
        <w:rPr>
          <w:b w:val="0"/>
          <w:sz w:val="28"/>
          <w:szCs w:val="28"/>
        </w:rPr>
        <w:t>CQNN</w:t>
      </w:r>
      <w:r w:rsidRPr="004D5EFC">
        <w:rPr>
          <w:b w:val="0"/>
          <w:sz w:val="28"/>
          <w:szCs w:val="28"/>
        </w:rPr>
        <w:t xml:space="preserve"> đang được số hóa, luân chuyển trên môi trường mạng, tạo tiền đề cho phát triển Chính quyền điện tử.</w:t>
      </w:r>
    </w:p>
    <w:p w14:paraId="7707715A" w14:textId="77777777" w:rsidR="001726D2" w:rsidRPr="004D5EFC" w:rsidRDefault="001726D2" w:rsidP="00424BC1">
      <w:pPr>
        <w:pStyle w:val="Bodytext30"/>
        <w:shd w:val="clear" w:color="auto" w:fill="auto"/>
        <w:spacing w:before="120" w:after="120" w:line="240" w:lineRule="auto"/>
        <w:ind w:firstLine="709"/>
        <w:rPr>
          <w:b w:val="0"/>
          <w:sz w:val="28"/>
          <w:szCs w:val="28"/>
        </w:rPr>
      </w:pPr>
      <w:r w:rsidRPr="004D5EFC">
        <w:rPr>
          <w:b w:val="0"/>
          <w:sz w:val="28"/>
          <w:szCs w:val="28"/>
        </w:rPr>
        <w:t>- Hạ tầng kỹ thuật và nguồn nhân lực của tỉnh đã được chuẩn bị sẵn sàng để kết nối và khai thác các hệ thống thông tin quốc gia.</w:t>
      </w:r>
    </w:p>
    <w:p w14:paraId="73949429" w14:textId="6F40D497" w:rsidR="00424BC1" w:rsidRPr="004D5EFC" w:rsidRDefault="00424BC1" w:rsidP="00424BC1">
      <w:pPr>
        <w:pStyle w:val="Bodytext30"/>
        <w:shd w:val="clear" w:color="auto" w:fill="auto"/>
        <w:spacing w:before="120" w:after="120" w:line="240" w:lineRule="auto"/>
        <w:ind w:firstLine="709"/>
        <w:rPr>
          <w:b w:val="0"/>
          <w:sz w:val="28"/>
          <w:szCs w:val="28"/>
        </w:rPr>
      </w:pPr>
      <w:r w:rsidRPr="004D5EFC">
        <w:rPr>
          <w:b w:val="0"/>
          <w:sz w:val="28"/>
          <w:szCs w:val="28"/>
        </w:rPr>
        <w:t xml:space="preserve">- Tổ chức các lớp tập huấn, an toàn bảo mật thông tin </w:t>
      </w:r>
      <w:r w:rsidR="001726D2" w:rsidRPr="004D5EFC">
        <w:rPr>
          <w:b w:val="0"/>
          <w:sz w:val="28"/>
          <w:szCs w:val="28"/>
        </w:rPr>
        <w:t>cho</w:t>
      </w:r>
      <w:r w:rsidRPr="004D5EFC">
        <w:rPr>
          <w:b w:val="0"/>
          <w:sz w:val="28"/>
          <w:szCs w:val="28"/>
        </w:rPr>
        <w:t xml:space="preserve"> các </w:t>
      </w:r>
      <w:r w:rsidR="001726D2" w:rsidRPr="004D5EFC">
        <w:rPr>
          <w:b w:val="0"/>
          <w:sz w:val="28"/>
          <w:szCs w:val="28"/>
        </w:rPr>
        <w:t>cơ quan, đơn vị</w:t>
      </w:r>
      <w:r w:rsidRPr="004D5EFC">
        <w:rPr>
          <w:b w:val="0"/>
          <w:sz w:val="28"/>
          <w:szCs w:val="28"/>
        </w:rPr>
        <w:t xml:space="preserve"> nhằm mục đích nâng cao kiến thức về an toàn thông tin, kỹ năng phân tích</w:t>
      </w:r>
      <w:r w:rsidR="001726D2" w:rsidRPr="004D5EFC">
        <w:rPr>
          <w:b w:val="0"/>
          <w:sz w:val="28"/>
          <w:szCs w:val="28"/>
        </w:rPr>
        <w:t>, phòng, chống</w:t>
      </w:r>
      <w:r w:rsidR="00EA0472" w:rsidRPr="004D5EFC">
        <w:rPr>
          <w:b w:val="0"/>
          <w:sz w:val="28"/>
          <w:szCs w:val="28"/>
        </w:rPr>
        <w:t xml:space="preserve"> mã độc</w:t>
      </w:r>
      <w:r w:rsidRPr="004D5EFC">
        <w:rPr>
          <w:b w:val="0"/>
          <w:sz w:val="28"/>
          <w:szCs w:val="28"/>
        </w:rPr>
        <w:t xml:space="preserve">Từ đó đề xuất giải pháp xử lý, ngăn chặn và cách ly các phần mềm độc hại trong </w:t>
      </w:r>
      <w:r w:rsidR="001726D2" w:rsidRPr="004D5EFC">
        <w:rPr>
          <w:b w:val="0"/>
          <w:sz w:val="28"/>
          <w:szCs w:val="28"/>
        </w:rPr>
        <w:t>xử lý công việc</w:t>
      </w:r>
      <w:r w:rsidRPr="004D5EFC">
        <w:rPr>
          <w:b w:val="0"/>
          <w:sz w:val="28"/>
          <w:szCs w:val="28"/>
        </w:rPr>
        <w:t>.</w:t>
      </w:r>
    </w:p>
    <w:p w14:paraId="2604DC83" w14:textId="0E32FC22" w:rsidR="00424BC1" w:rsidRPr="004D5EFC" w:rsidRDefault="00424BC1" w:rsidP="00424BC1">
      <w:pPr>
        <w:pStyle w:val="Bodytext30"/>
        <w:shd w:val="clear" w:color="auto" w:fill="auto"/>
        <w:spacing w:before="120" w:after="120" w:line="240" w:lineRule="auto"/>
        <w:ind w:firstLine="709"/>
        <w:rPr>
          <w:b w:val="0"/>
          <w:sz w:val="28"/>
          <w:szCs w:val="28"/>
        </w:rPr>
      </w:pPr>
      <w:r w:rsidRPr="004D5EFC">
        <w:rPr>
          <w:b w:val="0"/>
          <w:sz w:val="28"/>
          <w:szCs w:val="28"/>
        </w:rPr>
        <w:t xml:space="preserve">- Các cơ quan, đơn vị, đã quan tâm, chú trọng cung cấp đầy đủ các </w:t>
      </w:r>
      <w:r w:rsidR="001726D2" w:rsidRPr="004D5EFC">
        <w:rPr>
          <w:b w:val="0"/>
          <w:sz w:val="28"/>
          <w:szCs w:val="28"/>
        </w:rPr>
        <w:t>DVCTT</w:t>
      </w:r>
      <w:r w:rsidRPr="004D5EFC">
        <w:rPr>
          <w:b w:val="0"/>
          <w:sz w:val="28"/>
          <w:szCs w:val="28"/>
        </w:rPr>
        <w:t xml:space="preserve"> lên môi trường mạng; cung cấp thông tin trên Cổng/trang </w:t>
      </w:r>
      <w:r w:rsidR="00ED79D6" w:rsidRPr="004D5EFC">
        <w:rPr>
          <w:b w:val="0"/>
          <w:sz w:val="28"/>
          <w:szCs w:val="28"/>
        </w:rPr>
        <w:t>TTĐT</w:t>
      </w:r>
      <w:r w:rsidRPr="004D5EFC">
        <w:rPr>
          <w:b w:val="0"/>
          <w:sz w:val="28"/>
          <w:szCs w:val="28"/>
        </w:rPr>
        <w:t xml:space="preserve"> đầy đủ, kịp thời, đúng quy định tạo điều kiện thuận lợi cho doanh nghiệp, tổ chức, cá nhân khai thác thông tin, thực hiện các </w:t>
      </w:r>
      <w:r w:rsidR="00ED79D6" w:rsidRPr="004D5EFC">
        <w:rPr>
          <w:b w:val="0"/>
          <w:sz w:val="28"/>
          <w:szCs w:val="28"/>
        </w:rPr>
        <w:t>TTHC</w:t>
      </w:r>
      <w:r w:rsidRPr="004D5EFC">
        <w:rPr>
          <w:b w:val="0"/>
          <w:sz w:val="28"/>
          <w:szCs w:val="28"/>
        </w:rPr>
        <w:t xml:space="preserve"> một cách nhanh chóng, tiết kiệm thời gian, chi phí....</w:t>
      </w:r>
    </w:p>
    <w:p w14:paraId="238C4B8F" w14:textId="2B045341" w:rsidR="001726D2" w:rsidRPr="004D5EFC" w:rsidRDefault="001726D2" w:rsidP="00424BC1">
      <w:pPr>
        <w:pStyle w:val="Bodytext30"/>
        <w:shd w:val="clear" w:color="auto" w:fill="auto"/>
        <w:spacing w:before="120" w:after="120" w:line="240" w:lineRule="auto"/>
        <w:ind w:firstLine="709"/>
        <w:rPr>
          <w:b w:val="0"/>
          <w:sz w:val="28"/>
          <w:szCs w:val="28"/>
        </w:rPr>
      </w:pPr>
      <w:r w:rsidRPr="004D5EFC">
        <w:rPr>
          <w:b w:val="0"/>
          <w:sz w:val="28"/>
          <w:szCs w:val="28"/>
        </w:rPr>
        <w:t>- Việc thực hiện kế hoạch 05 năm và kế hoạch hàng năm tuy chưa thể hoàn thành tất cả các nhiệm vụ, dự án nhưng các nhiệm vụ, dự án</w:t>
      </w:r>
      <w:r w:rsidR="002758C7" w:rsidRPr="004D5EFC">
        <w:rPr>
          <w:b w:val="0"/>
          <w:sz w:val="28"/>
          <w:szCs w:val="28"/>
        </w:rPr>
        <w:t xml:space="preserve"> được lựa chọn thực hiện cũng đã giải quyết được nhu cầu ứng dụng </w:t>
      </w:r>
      <w:r w:rsidR="00ED79D6" w:rsidRPr="004D5EFC">
        <w:rPr>
          <w:b w:val="0"/>
          <w:sz w:val="28"/>
          <w:szCs w:val="28"/>
        </w:rPr>
        <w:t>CNTT</w:t>
      </w:r>
      <w:r w:rsidR="002758C7" w:rsidRPr="004D5EFC">
        <w:rPr>
          <w:b w:val="0"/>
          <w:sz w:val="28"/>
          <w:szCs w:val="28"/>
        </w:rPr>
        <w:t xml:space="preserve"> cấp thi</w:t>
      </w:r>
      <w:r w:rsidR="00E67D89" w:rsidRPr="004D5EFC">
        <w:rPr>
          <w:b w:val="0"/>
          <w:sz w:val="28"/>
          <w:szCs w:val="28"/>
        </w:rPr>
        <w:t xml:space="preserve">ết, hình thành nền tảng Chính quyền điện tử </w:t>
      </w:r>
      <w:r w:rsidR="002758C7" w:rsidRPr="004D5EFC">
        <w:rPr>
          <w:b w:val="0"/>
          <w:sz w:val="28"/>
          <w:szCs w:val="28"/>
        </w:rPr>
        <w:t xml:space="preserve">và cung cấp </w:t>
      </w:r>
      <w:r w:rsidR="00ED79D6" w:rsidRPr="004D5EFC">
        <w:rPr>
          <w:b w:val="0"/>
          <w:sz w:val="28"/>
          <w:szCs w:val="28"/>
        </w:rPr>
        <w:t>DVCTT</w:t>
      </w:r>
      <w:r w:rsidR="002758C7" w:rsidRPr="004D5EFC">
        <w:rPr>
          <w:b w:val="0"/>
          <w:sz w:val="28"/>
          <w:szCs w:val="28"/>
        </w:rPr>
        <w:t xml:space="preserve"> theo kịp tiến độ chung được Chính phủ chỉ đạo.</w:t>
      </w:r>
    </w:p>
    <w:p w14:paraId="583B68BE" w14:textId="77777777" w:rsidR="00C82A35" w:rsidRPr="004D5EFC" w:rsidRDefault="001726D2" w:rsidP="00C82A35">
      <w:pPr>
        <w:pStyle w:val="Bodytext30"/>
        <w:shd w:val="clear" w:color="auto" w:fill="auto"/>
        <w:spacing w:before="120" w:after="120" w:line="240" w:lineRule="auto"/>
        <w:ind w:firstLine="709"/>
        <w:rPr>
          <w:sz w:val="28"/>
          <w:szCs w:val="28"/>
        </w:rPr>
      </w:pPr>
      <w:r w:rsidRPr="004D5EFC">
        <w:rPr>
          <w:sz w:val="28"/>
          <w:szCs w:val="28"/>
        </w:rPr>
        <w:t>10</w:t>
      </w:r>
      <w:r w:rsidR="00597C19" w:rsidRPr="004D5EFC">
        <w:rPr>
          <w:sz w:val="28"/>
          <w:szCs w:val="28"/>
        </w:rPr>
        <w:t>. Đánh giá đầu tư cho xây dựng Chính quyền điện tử</w:t>
      </w:r>
      <w:r w:rsidR="002758C7" w:rsidRPr="004D5EFC">
        <w:rPr>
          <w:sz w:val="28"/>
          <w:szCs w:val="28"/>
        </w:rPr>
        <w:t xml:space="preserve"> </w:t>
      </w:r>
    </w:p>
    <w:p w14:paraId="7A2E18E9" w14:textId="5D33E674" w:rsidR="00C82A35" w:rsidRPr="004D5EFC" w:rsidRDefault="002758C7" w:rsidP="00C82A35">
      <w:pPr>
        <w:pStyle w:val="Bodytext30"/>
        <w:shd w:val="clear" w:color="auto" w:fill="auto"/>
        <w:spacing w:before="120" w:after="120" w:line="240" w:lineRule="auto"/>
        <w:ind w:firstLine="709"/>
        <w:rPr>
          <w:b w:val="0"/>
          <w:i/>
          <w:sz w:val="28"/>
          <w:szCs w:val="28"/>
        </w:rPr>
      </w:pPr>
      <w:r w:rsidRPr="004D5EFC">
        <w:rPr>
          <w:i/>
          <w:sz w:val="28"/>
          <w:szCs w:val="28"/>
          <w:lang w:val="it-IT"/>
        </w:rPr>
        <w:t>(</w:t>
      </w:r>
      <w:r w:rsidR="00C82A35" w:rsidRPr="004D5EFC">
        <w:rPr>
          <w:b w:val="0"/>
          <w:i/>
          <w:sz w:val="28"/>
          <w:szCs w:val="28"/>
        </w:rPr>
        <w:t xml:space="preserve">Phụ lục </w:t>
      </w:r>
      <w:r w:rsidR="00767242" w:rsidRPr="004D5EFC">
        <w:rPr>
          <w:b w:val="0"/>
          <w:i/>
          <w:sz w:val="28"/>
          <w:szCs w:val="28"/>
        </w:rPr>
        <w:t>0</w:t>
      </w:r>
      <w:r w:rsidRPr="004D5EFC">
        <w:rPr>
          <w:b w:val="0"/>
          <w:i/>
          <w:sz w:val="28"/>
          <w:szCs w:val="28"/>
        </w:rPr>
        <w:t>1 đính kèm)</w:t>
      </w:r>
    </w:p>
    <w:p w14:paraId="557EA552" w14:textId="77777777" w:rsidR="009F7C2D" w:rsidRPr="004D5EFC" w:rsidRDefault="00660B03" w:rsidP="00C82A35">
      <w:pPr>
        <w:pStyle w:val="Bodytext30"/>
        <w:shd w:val="clear" w:color="auto" w:fill="auto"/>
        <w:spacing w:before="120" w:after="120" w:line="240" w:lineRule="auto"/>
        <w:ind w:firstLine="709"/>
        <w:rPr>
          <w:b w:val="0"/>
          <w:bCs w:val="0"/>
          <w:sz w:val="28"/>
          <w:szCs w:val="28"/>
          <w:bdr w:val="none" w:sz="0" w:space="0" w:color="auto" w:frame="1"/>
          <w:shd w:val="clear" w:color="auto" w:fill="FFFFFF"/>
        </w:rPr>
      </w:pPr>
      <w:r w:rsidRPr="004D5EFC">
        <w:rPr>
          <w:sz w:val="28"/>
          <w:szCs w:val="28"/>
          <w:bdr w:val="none" w:sz="0" w:space="0" w:color="auto" w:frame="1"/>
          <w:shd w:val="clear" w:color="auto" w:fill="FFFFFF"/>
        </w:rPr>
        <w:t>1</w:t>
      </w:r>
      <w:r w:rsidR="00C82A35" w:rsidRPr="004D5EFC">
        <w:rPr>
          <w:sz w:val="28"/>
          <w:szCs w:val="28"/>
          <w:bdr w:val="none" w:sz="0" w:space="0" w:color="auto" w:frame="1"/>
          <w:shd w:val="clear" w:color="auto" w:fill="FFFFFF"/>
        </w:rPr>
        <w:t>1</w:t>
      </w:r>
      <w:r w:rsidRPr="004D5EFC">
        <w:rPr>
          <w:sz w:val="28"/>
          <w:szCs w:val="28"/>
          <w:bdr w:val="none" w:sz="0" w:space="0" w:color="auto" w:frame="1"/>
          <w:shd w:val="clear" w:color="auto" w:fill="FFFFFF"/>
        </w:rPr>
        <w:t>. Những vướng mắc, tồn tại và nguyên nhân</w:t>
      </w:r>
      <w:r w:rsidR="008B1E23" w:rsidRPr="004D5EFC">
        <w:rPr>
          <w:sz w:val="28"/>
          <w:szCs w:val="28"/>
          <w:bdr w:val="none" w:sz="0" w:space="0" w:color="auto" w:frame="1"/>
          <w:shd w:val="clear" w:color="auto" w:fill="FFFFFF"/>
        </w:rPr>
        <w:t xml:space="preserve"> </w:t>
      </w:r>
    </w:p>
    <w:p w14:paraId="76990C3C" w14:textId="77777777" w:rsidR="00A32420" w:rsidRPr="004D5EFC" w:rsidRDefault="00A32420" w:rsidP="00A32420">
      <w:pPr>
        <w:pStyle w:val="Bodytext20"/>
        <w:shd w:val="clear" w:color="auto" w:fill="auto"/>
        <w:spacing w:before="120" w:after="0" w:line="240" w:lineRule="auto"/>
        <w:ind w:firstLine="567"/>
        <w:rPr>
          <w:sz w:val="28"/>
          <w:szCs w:val="28"/>
        </w:rPr>
      </w:pPr>
      <w:r w:rsidRPr="004D5EFC">
        <w:rPr>
          <w:sz w:val="28"/>
          <w:szCs w:val="28"/>
        </w:rPr>
        <w:t>- Công tác lãnh đạo, chỉ đạo, quản lý, điều hành việc thực hiện các văn bản chỉ đạo của Tỉnh ủy, UBND tỉnh của một số đơn vị còn bất cập do một số cán bộ lãnh đạo, cán bộ chủ chốt chưa nhận thấy rõ sự cần thiết, vai trò và tầm quan trọng của CNTT trong quản lý, điều hành và cải cách hành chính;</w:t>
      </w:r>
      <w:r w:rsidRPr="004D5EFC">
        <w:rPr>
          <w:sz w:val="28"/>
          <w:szCs w:val="28"/>
          <w:lang w:val="nl-NL"/>
        </w:rPr>
        <w:t xml:space="preserve"> chưa gương mẫu trong khai thác, sử dụng các hệ thống thông tin đã được triển khai</w:t>
      </w:r>
      <w:r w:rsidRPr="004D5EFC">
        <w:rPr>
          <w:sz w:val="28"/>
          <w:szCs w:val="28"/>
        </w:rPr>
        <w:t>.</w:t>
      </w:r>
    </w:p>
    <w:p w14:paraId="687744A4" w14:textId="05AE03AA" w:rsidR="008A6F1E" w:rsidRPr="004D5EFC" w:rsidRDefault="008A6F1E" w:rsidP="00A32420">
      <w:pPr>
        <w:pStyle w:val="Bodytext20"/>
        <w:shd w:val="clear" w:color="auto" w:fill="auto"/>
        <w:spacing w:before="120" w:after="0" w:line="240" w:lineRule="auto"/>
        <w:ind w:firstLine="567"/>
        <w:rPr>
          <w:sz w:val="28"/>
          <w:szCs w:val="28"/>
        </w:rPr>
      </w:pPr>
      <w:r w:rsidRPr="004D5EFC">
        <w:rPr>
          <w:sz w:val="28"/>
          <w:szCs w:val="28"/>
        </w:rPr>
        <w:t>- Hiện nay, việc xây dựng nền tảng kết nối,</w:t>
      </w:r>
      <w:r w:rsidR="00375B2C" w:rsidRPr="004D5EFC">
        <w:rPr>
          <w:sz w:val="28"/>
          <w:szCs w:val="28"/>
        </w:rPr>
        <w:t xml:space="preserve"> chia sẻ dữ liệu cấp tỉnh LGSP </w:t>
      </w:r>
      <w:r w:rsidRPr="004D5EFC">
        <w:rPr>
          <w:sz w:val="28"/>
          <w:szCs w:val="28"/>
        </w:rPr>
        <w:t>còn nhiều khó khăn, vướng mắc do chưa có hướng dẫn cụ thể về các tiêu chí</w:t>
      </w:r>
      <w:r w:rsidR="001E48DF" w:rsidRPr="004D5EFC">
        <w:rPr>
          <w:sz w:val="28"/>
          <w:szCs w:val="28"/>
        </w:rPr>
        <w:t xml:space="preserve"> kỹ thuật </w:t>
      </w:r>
      <w:r w:rsidRPr="004D5EFC">
        <w:rPr>
          <w:sz w:val="28"/>
          <w:szCs w:val="28"/>
        </w:rPr>
        <w:t xml:space="preserve">xây </w:t>
      </w:r>
      <w:r w:rsidR="0005303B" w:rsidRPr="004D5EFC">
        <w:rPr>
          <w:sz w:val="28"/>
          <w:szCs w:val="28"/>
        </w:rPr>
        <w:t xml:space="preserve">dựng </w:t>
      </w:r>
      <w:r w:rsidRPr="004D5EFC">
        <w:rPr>
          <w:sz w:val="28"/>
          <w:szCs w:val="28"/>
        </w:rPr>
        <w:t xml:space="preserve">hệ thống cũng như kết nối với </w:t>
      </w:r>
      <w:r w:rsidR="001E48DF" w:rsidRPr="004D5EFC">
        <w:rPr>
          <w:sz w:val="28"/>
          <w:szCs w:val="28"/>
        </w:rPr>
        <w:t>nền tảng kết nối, chia sẻ dữ liệu</w:t>
      </w:r>
      <w:r w:rsidR="001E48DF" w:rsidRPr="004D5EFC">
        <w:rPr>
          <w:rFonts w:eastAsia="Calibri"/>
          <w:sz w:val="28"/>
          <w:szCs w:val="28"/>
        </w:rPr>
        <w:t xml:space="preserve"> </w:t>
      </w:r>
      <w:r w:rsidRPr="004D5EFC">
        <w:rPr>
          <w:rFonts w:eastAsia="Calibri"/>
          <w:sz w:val="28"/>
          <w:szCs w:val="28"/>
        </w:rPr>
        <w:t>của quốc gia</w:t>
      </w:r>
      <w:r w:rsidR="001E48DF" w:rsidRPr="004D5EFC">
        <w:rPr>
          <w:rFonts w:eastAsia="Calibri"/>
          <w:sz w:val="28"/>
          <w:szCs w:val="28"/>
        </w:rPr>
        <w:t xml:space="preserve"> NGSP.</w:t>
      </w:r>
      <w:r w:rsidRPr="004D5EFC">
        <w:rPr>
          <w:sz w:val="28"/>
          <w:szCs w:val="28"/>
        </w:rPr>
        <w:t xml:space="preserve"> </w:t>
      </w:r>
    </w:p>
    <w:p w14:paraId="429148AE" w14:textId="77777777" w:rsidR="00854BB4" w:rsidRPr="004D5EFC" w:rsidRDefault="00854BB4" w:rsidP="008A6F1E">
      <w:pPr>
        <w:widowControl/>
        <w:spacing w:before="120"/>
        <w:ind w:firstLine="567"/>
        <w:jc w:val="both"/>
        <w:rPr>
          <w:rFonts w:ascii="Times New Roman" w:eastAsia="Times New Roman" w:hAnsi="Times New Roman" w:cs="Times New Roman"/>
          <w:color w:val="auto"/>
          <w:sz w:val="28"/>
          <w:szCs w:val="28"/>
          <w:lang w:val="nl-NL" w:eastAsia="en-US" w:bidi="ar-SA"/>
        </w:rPr>
      </w:pPr>
      <w:r w:rsidRPr="004D5EFC">
        <w:rPr>
          <w:rFonts w:ascii="Times New Roman" w:eastAsia="Times New Roman" w:hAnsi="Times New Roman" w:cs="Times New Roman"/>
          <w:color w:val="auto"/>
          <w:sz w:val="28"/>
          <w:szCs w:val="28"/>
          <w:lang w:val="nl-NL" w:eastAsia="en-US" w:bidi="ar-SA"/>
        </w:rPr>
        <w:t>- Việc ứng dụng CNTT của cán bộ, công chức ở cấp huyện và cấp xã còn hạn chế nên việc triển khai các hệ thống, phần mềm ứng dụng dùng chung còn chậm, hiệu quả chưa cao; công chức, viên chức còn thụ động ứng dụng CNTT để phục vụ công việc, chưa chủ động tiếp cận kỹ thuật công nghệ mới.</w:t>
      </w:r>
    </w:p>
    <w:p w14:paraId="5A9E13C6" w14:textId="77777777" w:rsidR="00A32420" w:rsidRPr="004D5EFC" w:rsidRDefault="008A6F1E" w:rsidP="008A6F1E">
      <w:pPr>
        <w:widowControl/>
        <w:spacing w:before="120"/>
        <w:ind w:firstLine="709"/>
        <w:jc w:val="both"/>
        <w:rPr>
          <w:rFonts w:ascii="Times New Roman" w:eastAsia="Times New Roman" w:hAnsi="Times New Roman" w:cs="Times New Roman"/>
          <w:color w:val="auto"/>
          <w:sz w:val="28"/>
          <w:szCs w:val="28"/>
          <w:lang w:val="nl-NL" w:eastAsia="en-US" w:bidi="ar-SA"/>
        </w:rPr>
      </w:pPr>
      <w:r w:rsidRPr="004D5EFC">
        <w:rPr>
          <w:rFonts w:ascii="Times New Roman" w:eastAsia="Times New Roman" w:hAnsi="Times New Roman" w:cs="Times New Roman"/>
          <w:color w:val="auto"/>
          <w:sz w:val="28"/>
          <w:szCs w:val="28"/>
          <w:lang w:val="nl-NL" w:eastAsia="en-US" w:bidi="ar-SA"/>
        </w:rPr>
        <w:t>- V</w:t>
      </w:r>
      <w:r w:rsidR="00A32420" w:rsidRPr="004D5EFC">
        <w:rPr>
          <w:rFonts w:ascii="Times New Roman" w:eastAsia="Times New Roman" w:hAnsi="Times New Roman" w:cs="Times New Roman"/>
          <w:color w:val="auto"/>
          <w:sz w:val="28"/>
          <w:szCs w:val="28"/>
          <w:lang w:val="nl-NL" w:eastAsia="en-US" w:bidi="ar-SA"/>
        </w:rPr>
        <w:t xml:space="preserve">ề phía người dân chưa </w:t>
      </w:r>
      <w:r w:rsidR="00A32420" w:rsidRPr="004D5EFC">
        <w:rPr>
          <w:rFonts w:ascii="Times New Roman" w:eastAsia="Times New Roman" w:hAnsi="Times New Roman" w:cs="Times New Roman" w:hint="eastAsia"/>
          <w:color w:val="auto"/>
          <w:sz w:val="28"/>
          <w:szCs w:val="28"/>
          <w:lang w:val="nl-NL" w:eastAsia="en-US" w:bidi="ar-SA"/>
        </w:rPr>
        <w:t>đ</w:t>
      </w:r>
      <w:r w:rsidR="00A32420" w:rsidRPr="004D5EFC">
        <w:rPr>
          <w:rFonts w:ascii="Times New Roman" w:eastAsia="Times New Roman" w:hAnsi="Times New Roman" w:cs="Times New Roman"/>
          <w:color w:val="auto"/>
          <w:sz w:val="28"/>
          <w:szCs w:val="28"/>
          <w:lang w:val="nl-NL" w:eastAsia="en-US" w:bidi="ar-SA"/>
        </w:rPr>
        <w:t xml:space="preserve">ảm bảo cơ sở vật chất, thiết bị để thực hiện các giao dịch trên mạng nên người dân ít nộp hồ sơ trực tuyến, chủ yếu mang hồ sơ </w:t>
      </w:r>
      <w:r w:rsidR="00A32420" w:rsidRPr="004D5EFC">
        <w:rPr>
          <w:rFonts w:ascii="Times New Roman" w:eastAsia="Times New Roman" w:hAnsi="Times New Roman" w:cs="Times New Roman" w:hint="eastAsia"/>
          <w:color w:val="auto"/>
          <w:sz w:val="28"/>
          <w:szCs w:val="28"/>
          <w:lang w:val="nl-NL" w:eastAsia="en-US" w:bidi="ar-SA"/>
        </w:rPr>
        <w:t>đ</w:t>
      </w:r>
      <w:r w:rsidR="00A32420" w:rsidRPr="004D5EFC">
        <w:rPr>
          <w:rFonts w:ascii="Times New Roman" w:eastAsia="Times New Roman" w:hAnsi="Times New Roman" w:cs="Times New Roman"/>
          <w:color w:val="auto"/>
          <w:sz w:val="28"/>
          <w:szCs w:val="28"/>
          <w:lang w:val="nl-NL" w:eastAsia="en-US" w:bidi="ar-SA"/>
        </w:rPr>
        <w:t>ến nộp trực tiếp tại bộ phận một cử</w:t>
      </w:r>
      <w:r w:rsidRPr="004D5EFC">
        <w:rPr>
          <w:rFonts w:ascii="Times New Roman" w:eastAsia="Times New Roman" w:hAnsi="Times New Roman" w:cs="Times New Roman"/>
          <w:color w:val="auto"/>
          <w:sz w:val="28"/>
          <w:szCs w:val="28"/>
          <w:lang w:val="nl-NL" w:eastAsia="en-US" w:bidi="ar-SA"/>
        </w:rPr>
        <w:t>a dẫn đến tỷ lệ hồ sơ phát sinh trực tuyến rất thấp.</w:t>
      </w:r>
    </w:p>
    <w:p w14:paraId="7D698797" w14:textId="010FCA18" w:rsidR="008A6F1E" w:rsidRPr="004D5EFC" w:rsidRDefault="00375B2C" w:rsidP="008A6F1E">
      <w:pPr>
        <w:widowControl/>
        <w:spacing w:before="120"/>
        <w:ind w:firstLine="709"/>
        <w:jc w:val="both"/>
        <w:rPr>
          <w:rFonts w:ascii="Times New Roman" w:eastAsia="Times New Roman" w:hAnsi="Times New Roman" w:cs="Times New Roman"/>
          <w:color w:val="auto"/>
          <w:sz w:val="28"/>
          <w:szCs w:val="28"/>
          <w:lang w:val="en-US" w:eastAsia="en-US" w:bidi="ar-SA"/>
        </w:rPr>
      </w:pPr>
      <w:r w:rsidRPr="004D5EFC">
        <w:rPr>
          <w:rFonts w:ascii="Times New Roman" w:eastAsia="Times New Roman" w:hAnsi="Times New Roman" w:cs="Times New Roman"/>
          <w:color w:val="auto"/>
          <w:sz w:val="28"/>
          <w:szCs w:val="28"/>
          <w:lang w:val="nl-NL" w:eastAsia="en-US" w:bidi="ar-SA"/>
        </w:rPr>
        <w:lastRenderedPageBreak/>
        <w:t xml:space="preserve">- Chưa có quy định cụ thể việc hỗ trợ kinh phí, bố trí cán bộ chuyên trách về CNTT trong </w:t>
      </w:r>
      <w:r w:rsidR="00EA0472" w:rsidRPr="004D5EFC">
        <w:rPr>
          <w:rFonts w:ascii="Times New Roman" w:eastAsia="Times New Roman" w:hAnsi="Times New Roman" w:cs="Times New Roman"/>
          <w:color w:val="auto"/>
          <w:sz w:val="28"/>
          <w:szCs w:val="28"/>
          <w:lang w:val="nl-NL" w:eastAsia="en-US" w:bidi="ar-SA"/>
        </w:rPr>
        <w:t>CQNN</w:t>
      </w:r>
      <w:r w:rsidRPr="004D5EFC">
        <w:rPr>
          <w:rFonts w:ascii="Times New Roman" w:eastAsia="Times New Roman" w:hAnsi="Times New Roman" w:cs="Times New Roman"/>
          <w:color w:val="auto"/>
          <w:sz w:val="28"/>
          <w:szCs w:val="28"/>
          <w:lang w:val="nl-NL" w:eastAsia="en-US" w:bidi="ar-SA"/>
        </w:rPr>
        <w:t xml:space="preserve"> (vì theo đề án vị trí việc làm của cơ quan, địa phương không có chức danh chuyên trách CNTT), chủ yếu phân công công chức kiêm nhiệm nên </w:t>
      </w:r>
      <w:r w:rsidR="008A6F1E" w:rsidRPr="004D5EFC">
        <w:rPr>
          <w:rFonts w:ascii="Times New Roman" w:eastAsia="Times New Roman" w:hAnsi="Times New Roman" w:cs="Times New Roman"/>
          <w:color w:val="auto"/>
          <w:sz w:val="28"/>
          <w:szCs w:val="28"/>
          <w:lang w:val="nl-NL" w:eastAsia="en-US" w:bidi="ar-SA"/>
        </w:rPr>
        <w:t>việc</w:t>
      </w:r>
      <w:r w:rsidRPr="004D5EFC">
        <w:rPr>
          <w:rFonts w:ascii="Times New Roman" w:eastAsia="Times New Roman" w:hAnsi="Times New Roman" w:cs="Times New Roman"/>
          <w:color w:val="auto"/>
          <w:sz w:val="28"/>
          <w:szCs w:val="28"/>
          <w:lang w:val="nl-NL" w:eastAsia="en-US" w:bidi="ar-SA"/>
        </w:rPr>
        <w:t xml:space="preserve"> triển khai</w:t>
      </w:r>
      <w:r w:rsidR="008A6F1E" w:rsidRPr="004D5EFC">
        <w:rPr>
          <w:rFonts w:ascii="Times New Roman" w:eastAsia="Times New Roman" w:hAnsi="Times New Roman" w:cs="Times New Roman"/>
          <w:color w:val="auto"/>
          <w:sz w:val="28"/>
          <w:szCs w:val="28"/>
          <w:lang w:val="nl-NL" w:eastAsia="en-US" w:bidi="ar-SA"/>
        </w:rPr>
        <w:t xml:space="preserve"> ứng dụng CNTT tại cơ quan, địa phương gặp </w:t>
      </w:r>
      <w:r w:rsidRPr="004D5EFC">
        <w:rPr>
          <w:rFonts w:ascii="Times New Roman" w:eastAsia="Times New Roman" w:hAnsi="Times New Roman" w:cs="Times New Roman"/>
          <w:color w:val="auto"/>
          <w:sz w:val="28"/>
          <w:szCs w:val="28"/>
          <w:lang w:val="nl-NL" w:eastAsia="en-US" w:bidi="ar-SA"/>
        </w:rPr>
        <w:t xml:space="preserve">nhiều </w:t>
      </w:r>
      <w:r w:rsidR="008A6F1E" w:rsidRPr="004D5EFC">
        <w:rPr>
          <w:rFonts w:ascii="Times New Roman" w:eastAsia="Times New Roman" w:hAnsi="Times New Roman" w:cs="Times New Roman"/>
          <w:color w:val="auto"/>
          <w:sz w:val="28"/>
          <w:szCs w:val="28"/>
          <w:lang w:val="nl-NL" w:eastAsia="en-US" w:bidi="ar-SA"/>
        </w:rPr>
        <w:t xml:space="preserve">khó </w:t>
      </w:r>
      <w:r w:rsidR="008A6F1E" w:rsidRPr="004D5EFC">
        <w:rPr>
          <w:rFonts w:ascii="Times New Roman" w:eastAsia="Times New Roman" w:hAnsi="Times New Roman" w:cs="Times New Roman"/>
          <w:color w:val="auto"/>
          <w:sz w:val="28"/>
          <w:szCs w:val="28"/>
          <w:lang w:eastAsia="en-US" w:bidi="ar-SA"/>
        </w:rPr>
        <w:t>khăn</w:t>
      </w:r>
      <w:r w:rsidRPr="004D5EFC">
        <w:rPr>
          <w:rFonts w:ascii="Times New Roman" w:eastAsia="Times New Roman" w:hAnsi="Times New Roman" w:cs="Times New Roman"/>
          <w:color w:val="auto"/>
          <w:sz w:val="28"/>
          <w:szCs w:val="28"/>
          <w:lang w:val="en-US" w:eastAsia="en-US" w:bidi="ar-SA"/>
        </w:rPr>
        <w:t>.</w:t>
      </w:r>
      <w:r w:rsidR="008A6F1E" w:rsidRPr="004D5EFC">
        <w:rPr>
          <w:rFonts w:ascii="Times New Roman" w:eastAsia="Times New Roman" w:hAnsi="Times New Roman" w:cs="Times New Roman"/>
          <w:color w:val="auto"/>
          <w:sz w:val="28"/>
          <w:szCs w:val="28"/>
          <w:lang w:val="en-US" w:eastAsia="en-US" w:bidi="ar-SA"/>
        </w:rPr>
        <w:t xml:space="preserve"> </w:t>
      </w:r>
    </w:p>
    <w:p w14:paraId="5483A4F0" w14:textId="77777777" w:rsidR="00A32420" w:rsidRPr="004D5EFC" w:rsidRDefault="00A32420" w:rsidP="00A32420">
      <w:pPr>
        <w:pStyle w:val="Bodytext20"/>
        <w:shd w:val="clear" w:color="auto" w:fill="auto"/>
        <w:spacing w:before="120" w:after="0" w:line="240" w:lineRule="auto"/>
        <w:ind w:firstLine="567"/>
        <w:rPr>
          <w:b/>
          <w:sz w:val="28"/>
          <w:szCs w:val="28"/>
        </w:rPr>
      </w:pPr>
      <w:r w:rsidRPr="004D5EFC">
        <w:rPr>
          <w:sz w:val="28"/>
          <w:szCs w:val="28"/>
        </w:rPr>
        <w:t>- Nguồn vốn ngân sách phân bổ cho lĩnh vực CNTT còn hạn chế nên việc xây dựng và triển khai một số dự án, hoạt động ứng dụng CNTT còn chậm, chưa đảm bảo tính liên tục, kế thừa, thiếu đồng bộ.</w:t>
      </w:r>
    </w:p>
    <w:p w14:paraId="595B7968" w14:textId="1FA4ADC0" w:rsidR="00322DA0" w:rsidRPr="004D5EFC" w:rsidRDefault="009F7C2D" w:rsidP="00A32420">
      <w:pPr>
        <w:spacing w:before="120" w:after="120"/>
        <w:ind w:firstLine="567"/>
        <w:jc w:val="both"/>
        <w:rPr>
          <w:rFonts w:ascii="Times New Roman" w:eastAsia="Times New Roman" w:hAnsi="Times New Roman" w:cs="Times New Roman"/>
          <w:b/>
          <w:bCs/>
          <w:color w:val="auto"/>
          <w:sz w:val="28"/>
          <w:szCs w:val="28"/>
          <w:bdr w:val="none" w:sz="0" w:space="0" w:color="auto" w:frame="1"/>
          <w:shd w:val="clear" w:color="auto" w:fill="FFFFFF"/>
          <w:lang w:val="en-US"/>
        </w:rPr>
      </w:pPr>
      <w:r w:rsidRPr="004D5EFC">
        <w:rPr>
          <w:rFonts w:ascii="Times New Roman" w:eastAsia="Times New Roman" w:hAnsi="Times New Roman" w:cs="Times New Roman"/>
          <w:b/>
          <w:bCs/>
          <w:color w:val="auto"/>
          <w:sz w:val="28"/>
          <w:szCs w:val="28"/>
          <w:bdr w:val="none" w:sz="0" w:space="0" w:color="auto" w:frame="1"/>
          <w:shd w:val="clear" w:color="auto" w:fill="FFFFFF"/>
          <w:lang w:val="en-US"/>
        </w:rPr>
        <w:t>1</w:t>
      </w:r>
      <w:r w:rsidR="00653CD1" w:rsidRPr="004D5EFC">
        <w:rPr>
          <w:rFonts w:ascii="Times New Roman" w:eastAsia="Times New Roman" w:hAnsi="Times New Roman" w:cs="Times New Roman"/>
          <w:b/>
          <w:bCs/>
          <w:color w:val="auto"/>
          <w:sz w:val="28"/>
          <w:szCs w:val="28"/>
          <w:bdr w:val="none" w:sz="0" w:space="0" w:color="auto" w:frame="1"/>
          <w:shd w:val="clear" w:color="auto" w:fill="FFFFFF"/>
          <w:lang w:val="en-US"/>
        </w:rPr>
        <w:t>2</w:t>
      </w:r>
      <w:r w:rsidRPr="004D5EFC">
        <w:rPr>
          <w:rFonts w:ascii="Times New Roman" w:eastAsia="Times New Roman" w:hAnsi="Times New Roman" w:cs="Times New Roman"/>
          <w:b/>
          <w:bCs/>
          <w:color w:val="auto"/>
          <w:sz w:val="28"/>
          <w:szCs w:val="28"/>
          <w:bdr w:val="none" w:sz="0" w:space="0" w:color="auto" w:frame="1"/>
          <w:shd w:val="clear" w:color="auto" w:fill="FFFFFF"/>
          <w:lang w:val="en-US"/>
        </w:rPr>
        <w:t>. Kiến nghị, đề xuất</w:t>
      </w:r>
      <w:r w:rsidR="00B03391" w:rsidRPr="004D5EFC">
        <w:rPr>
          <w:rFonts w:ascii="Times New Roman" w:eastAsia="Times New Roman" w:hAnsi="Times New Roman" w:cs="Times New Roman"/>
          <w:b/>
          <w:bCs/>
          <w:color w:val="auto"/>
          <w:sz w:val="28"/>
          <w:szCs w:val="28"/>
          <w:bdr w:val="none" w:sz="0" w:space="0" w:color="auto" w:frame="1"/>
          <w:shd w:val="clear" w:color="auto" w:fill="FFFFFF"/>
          <w:lang w:val="en-US"/>
        </w:rPr>
        <w:t xml:space="preserve"> </w:t>
      </w:r>
    </w:p>
    <w:p w14:paraId="254D6C0A" w14:textId="77777777" w:rsidR="00806BD3" w:rsidRPr="004D5EFC" w:rsidRDefault="008F16D4" w:rsidP="008F16D4">
      <w:pPr>
        <w:pStyle w:val="Bodytext20"/>
        <w:shd w:val="clear" w:color="auto" w:fill="auto"/>
        <w:spacing w:before="120" w:after="120" w:line="240" w:lineRule="auto"/>
        <w:ind w:firstLine="567"/>
        <w:rPr>
          <w:sz w:val="28"/>
          <w:szCs w:val="28"/>
          <w:lang w:val="nl-NL"/>
        </w:rPr>
      </w:pPr>
      <w:r w:rsidRPr="004D5EFC">
        <w:rPr>
          <w:rFonts w:eastAsia="Calibri"/>
          <w:sz w:val="28"/>
          <w:szCs w:val="28"/>
        </w:rPr>
        <w:t xml:space="preserve">- </w:t>
      </w:r>
      <w:r w:rsidR="00E31475" w:rsidRPr="004D5EFC">
        <w:rPr>
          <w:rFonts w:eastAsia="Calibri"/>
          <w:sz w:val="28"/>
          <w:szCs w:val="28"/>
        </w:rPr>
        <w:t>Chính phủ, các bộ, ngành</w:t>
      </w:r>
      <w:r w:rsidR="001442FB" w:rsidRPr="004D5EFC">
        <w:rPr>
          <w:rFonts w:eastAsia="Calibri"/>
          <w:sz w:val="28"/>
          <w:szCs w:val="28"/>
        </w:rPr>
        <w:t>,</w:t>
      </w:r>
      <w:r w:rsidR="00E31475" w:rsidRPr="004D5EFC">
        <w:rPr>
          <w:rFonts w:eastAsia="Calibri"/>
          <w:sz w:val="28"/>
          <w:szCs w:val="28"/>
        </w:rPr>
        <w:t xml:space="preserve"> </w:t>
      </w:r>
      <w:r w:rsidR="001442FB" w:rsidRPr="004D5EFC">
        <w:rPr>
          <w:rFonts w:eastAsia="Calibri"/>
          <w:sz w:val="28"/>
          <w:szCs w:val="28"/>
        </w:rPr>
        <w:t xml:space="preserve">Trung </w:t>
      </w:r>
      <w:r w:rsidR="00E31475" w:rsidRPr="004D5EFC">
        <w:rPr>
          <w:rFonts w:eastAsia="Calibri"/>
          <w:sz w:val="28"/>
          <w:szCs w:val="28"/>
        </w:rPr>
        <w:t xml:space="preserve">ương sớm ban hành </w:t>
      </w:r>
      <w:r w:rsidR="001442FB" w:rsidRPr="004D5EFC">
        <w:rPr>
          <w:rFonts w:eastAsia="Calibri"/>
          <w:sz w:val="28"/>
          <w:szCs w:val="28"/>
        </w:rPr>
        <w:t xml:space="preserve">những văn bản chỉ đạo, hướng dẫn </w:t>
      </w:r>
      <w:r w:rsidR="00E31475" w:rsidRPr="004D5EFC">
        <w:rPr>
          <w:rFonts w:eastAsia="Calibri"/>
          <w:sz w:val="28"/>
          <w:szCs w:val="28"/>
        </w:rPr>
        <w:t>kết nối, chia sẻ dữ liệu;</w:t>
      </w:r>
      <w:r w:rsidR="00806BD3" w:rsidRPr="004D5EFC">
        <w:rPr>
          <w:rFonts w:eastAsia="Calibri"/>
          <w:sz w:val="28"/>
          <w:szCs w:val="28"/>
        </w:rPr>
        <w:t xml:space="preserve"> Quy định về lưu trữ điện tử và </w:t>
      </w:r>
      <w:r w:rsidR="00806BD3" w:rsidRPr="004D5EFC">
        <w:rPr>
          <w:sz w:val="28"/>
          <w:szCs w:val="28"/>
          <w:lang w:val="pt-PT"/>
        </w:rPr>
        <w:t xml:space="preserve">tính pháp lý của văn bản điện tử </w:t>
      </w:r>
      <w:r w:rsidR="00806BD3" w:rsidRPr="004D5EFC">
        <w:rPr>
          <w:sz w:val="28"/>
          <w:szCs w:val="28"/>
          <w:lang w:val="nl-NL"/>
        </w:rPr>
        <w:t xml:space="preserve">và các văn bản quy định việc sử dụng các văn bản điện tử trong giao dịch hành chính, thanh toán; </w:t>
      </w:r>
      <w:r w:rsidR="00806BD3" w:rsidRPr="004D5EFC">
        <w:rPr>
          <w:rFonts w:eastAsia="Calibri"/>
          <w:sz w:val="28"/>
          <w:szCs w:val="28"/>
        </w:rPr>
        <w:t xml:space="preserve">Ban hành tiêu chuẩn ngành, nghề với mức lương và chế độ đãi ngộ hợp lý đối với đội ngũ cán bộ chuyên </w:t>
      </w:r>
      <w:r w:rsidR="001442FB" w:rsidRPr="004D5EFC">
        <w:rPr>
          <w:rFonts w:eastAsia="Calibri"/>
          <w:sz w:val="28"/>
          <w:szCs w:val="28"/>
        </w:rPr>
        <w:t>trách</w:t>
      </w:r>
      <w:r w:rsidR="00806BD3" w:rsidRPr="004D5EFC">
        <w:rPr>
          <w:rFonts w:eastAsia="Calibri"/>
          <w:sz w:val="28"/>
          <w:szCs w:val="28"/>
        </w:rPr>
        <w:t xml:space="preserve"> về CNTT; đưa vào hệ thống mục lục ngân sách Nhà nước mục chi riêng về CNTT.</w:t>
      </w:r>
    </w:p>
    <w:p w14:paraId="26368CA2" w14:textId="77777777" w:rsidR="00E31475" w:rsidRPr="004D5EFC" w:rsidRDefault="00806BD3" w:rsidP="008F16D4">
      <w:pPr>
        <w:pStyle w:val="Bodytext20"/>
        <w:shd w:val="clear" w:color="auto" w:fill="auto"/>
        <w:spacing w:before="120" w:after="120" w:line="240" w:lineRule="auto"/>
        <w:ind w:firstLine="567"/>
        <w:rPr>
          <w:rFonts w:eastAsia="Calibri"/>
          <w:sz w:val="28"/>
          <w:szCs w:val="28"/>
        </w:rPr>
      </w:pPr>
      <w:r w:rsidRPr="004D5EFC">
        <w:rPr>
          <w:rFonts w:eastAsia="Calibri"/>
          <w:sz w:val="28"/>
          <w:szCs w:val="28"/>
        </w:rPr>
        <w:t xml:space="preserve">- Bộ Thông tin và Truyền thông sớm ban hành văn bản hướng dẫn </w:t>
      </w:r>
      <w:r w:rsidR="00676271" w:rsidRPr="004D5EFC">
        <w:rPr>
          <w:rFonts w:eastAsia="Calibri"/>
          <w:sz w:val="28"/>
          <w:szCs w:val="28"/>
        </w:rPr>
        <w:t>hỗ trợ</w:t>
      </w:r>
      <w:r w:rsidRPr="004D5EFC">
        <w:rPr>
          <w:rFonts w:eastAsia="Calibri"/>
          <w:sz w:val="28"/>
          <w:szCs w:val="28"/>
        </w:rPr>
        <w:t xml:space="preserve"> địa phương </w:t>
      </w:r>
      <w:r w:rsidRPr="004D5EFC">
        <w:rPr>
          <w:sz w:val="28"/>
          <w:szCs w:val="28"/>
        </w:rPr>
        <w:t>xây dựng nền tảng kết nối, chia sẻ dữ liệu cấp tỉnh LGSP và kết nối với nền tảng kết nối, chia sẻ dữ liệu</w:t>
      </w:r>
      <w:r w:rsidRPr="004D5EFC">
        <w:rPr>
          <w:rFonts w:eastAsia="Calibri"/>
          <w:sz w:val="28"/>
          <w:szCs w:val="28"/>
        </w:rPr>
        <w:t xml:space="preserve"> của quốc gia NGSP; Hướng dẫn xây dựng Trung tâm giám sát an toàn không gian mạng (SOC) cấp tỉnh.</w:t>
      </w:r>
    </w:p>
    <w:p w14:paraId="15BDE3E4" w14:textId="3DC7587C" w:rsidR="008F16D4" w:rsidRPr="004D5EFC" w:rsidRDefault="008F16D4" w:rsidP="008F16D4">
      <w:pPr>
        <w:pStyle w:val="Bodytext20"/>
        <w:shd w:val="clear" w:color="auto" w:fill="auto"/>
        <w:spacing w:before="120" w:after="120" w:line="240" w:lineRule="auto"/>
        <w:ind w:firstLine="567"/>
        <w:rPr>
          <w:rFonts w:eastAsia="Calibri"/>
          <w:sz w:val="28"/>
          <w:szCs w:val="28"/>
        </w:rPr>
      </w:pPr>
      <w:r w:rsidRPr="004D5EFC">
        <w:rPr>
          <w:rFonts w:eastAsia="Calibri"/>
          <w:sz w:val="28"/>
          <w:szCs w:val="28"/>
        </w:rPr>
        <w:t xml:space="preserve">- Các bộ, ngành chủ quản cơ sở dữ liệu quốc gia, quản lý </w:t>
      </w:r>
      <w:r w:rsidR="00EE6305" w:rsidRPr="004D5EFC">
        <w:rPr>
          <w:rFonts w:eastAsia="Calibri"/>
          <w:sz w:val="28"/>
          <w:szCs w:val="28"/>
        </w:rPr>
        <w:t>CSDL</w:t>
      </w:r>
      <w:r w:rsidRPr="004D5EFC">
        <w:rPr>
          <w:rFonts w:eastAsia="Calibri"/>
          <w:sz w:val="28"/>
          <w:szCs w:val="28"/>
        </w:rPr>
        <w:t xml:space="preserve"> chuyên ngành phải cho phép chia sẻ, kết nối dữ liệu để tích hợp vào các hệ thống thông tin của địa phương triển khai</w:t>
      </w:r>
      <w:r w:rsidR="0023077C" w:rsidRPr="004D5EFC">
        <w:rPr>
          <w:rFonts w:eastAsia="Calibri"/>
          <w:sz w:val="28"/>
          <w:szCs w:val="28"/>
        </w:rPr>
        <w:t>.</w:t>
      </w:r>
    </w:p>
    <w:p w14:paraId="30DC6EC8" w14:textId="77777777" w:rsidR="0023077C" w:rsidRPr="004D5EFC" w:rsidRDefault="0023077C" w:rsidP="008F16D4">
      <w:pPr>
        <w:pStyle w:val="Bodytext20"/>
        <w:shd w:val="clear" w:color="auto" w:fill="auto"/>
        <w:spacing w:before="120" w:after="120" w:line="240" w:lineRule="auto"/>
        <w:ind w:firstLine="567"/>
        <w:rPr>
          <w:rFonts w:eastAsia="Calibri"/>
          <w:b/>
          <w:sz w:val="28"/>
          <w:szCs w:val="28"/>
        </w:rPr>
      </w:pPr>
      <w:r w:rsidRPr="004D5EFC">
        <w:rPr>
          <w:rFonts w:eastAsia="Calibri"/>
          <w:b/>
          <w:sz w:val="28"/>
          <w:szCs w:val="28"/>
        </w:rPr>
        <w:t>II. CĂN CỨ LẬP KẾ HOẠCH</w:t>
      </w:r>
    </w:p>
    <w:p w14:paraId="1392B70A" w14:textId="77777777" w:rsidR="005E075A" w:rsidRPr="004D5EFC" w:rsidRDefault="002E4895" w:rsidP="00322DA0">
      <w:pPr>
        <w:spacing w:before="120" w:after="120"/>
        <w:ind w:firstLine="567"/>
        <w:jc w:val="both"/>
        <w:rPr>
          <w:rFonts w:ascii="Times New Roman" w:eastAsia="Times New Roman" w:hAnsi="Times New Roman" w:cs="Times New Roman"/>
          <w:bCs/>
          <w:color w:val="auto"/>
          <w:sz w:val="28"/>
          <w:szCs w:val="28"/>
          <w:bdr w:val="none" w:sz="0" w:space="0" w:color="auto" w:frame="1"/>
          <w:shd w:val="clear" w:color="auto" w:fill="FFFFFF"/>
          <w:lang w:val="en-US"/>
        </w:rPr>
      </w:pPr>
      <w:r w:rsidRPr="004D5EFC">
        <w:rPr>
          <w:rFonts w:ascii="Times New Roman" w:eastAsia="Times New Roman" w:hAnsi="Times New Roman" w:cs="Times New Roman"/>
          <w:bCs/>
          <w:color w:val="auto"/>
          <w:sz w:val="28"/>
          <w:szCs w:val="28"/>
          <w:bdr w:val="none" w:sz="0" w:space="0" w:color="auto" w:frame="1"/>
          <w:shd w:val="clear" w:color="auto" w:fill="FFFFFF"/>
          <w:lang w:val="en-US"/>
        </w:rPr>
        <w:t xml:space="preserve">- </w:t>
      </w:r>
      <w:r w:rsidR="005E075A" w:rsidRPr="004D5EFC">
        <w:rPr>
          <w:rFonts w:ascii="Times New Roman" w:eastAsia="Times New Roman" w:hAnsi="Times New Roman" w:cs="Times New Roman"/>
          <w:bCs/>
          <w:color w:val="auto"/>
          <w:sz w:val="28"/>
          <w:szCs w:val="28"/>
          <w:bdr w:val="none" w:sz="0" w:space="0" w:color="auto" w:frame="1"/>
          <w:shd w:val="clear" w:color="auto" w:fill="FFFFFF"/>
          <w:lang w:val="en-US"/>
        </w:rPr>
        <w:t xml:space="preserve">Luật </w:t>
      </w:r>
      <w:r w:rsidR="00FD6ABE" w:rsidRPr="004D5EFC">
        <w:rPr>
          <w:rFonts w:ascii="Times New Roman" w:eastAsia="Times New Roman" w:hAnsi="Times New Roman" w:cs="Times New Roman"/>
          <w:bCs/>
          <w:color w:val="auto"/>
          <w:sz w:val="28"/>
          <w:szCs w:val="28"/>
          <w:bdr w:val="none" w:sz="0" w:space="0" w:color="auto" w:frame="1"/>
          <w:shd w:val="clear" w:color="auto" w:fill="FFFFFF"/>
          <w:lang w:val="en-US"/>
        </w:rPr>
        <w:t>CNTT</w:t>
      </w:r>
      <w:r w:rsidR="005E075A" w:rsidRPr="004D5EFC">
        <w:rPr>
          <w:rFonts w:ascii="Times New Roman" w:eastAsia="Times New Roman" w:hAnsi="Times New Roman" w:cs="Times New Roman"/>
          <w:bCs/>
          <w:color w:val="auto"/>
          <w:sz w:val="28"/>
          <w:szCs w:val="28"/>
          <w:bdr w:val="none" w:sz="0" w:space="0" w:color="auto" w:frame="1"/>
          <w:shd w:val="clear" w:color="auto" w:fill="FFFFFF"/>
          <w:lang w:val="en-US"/>
        </w:rPr>
        <w:t>;</w:t>
      </w:r>
    </w:p>
    <w:p w14:paraId="7E84BFF0" w14:textId="77777777" w:rsidR="005E075A" w:rsidRPr="004D5EFC" w:rsidRDefault="002E4895" w:rsidP="003D4C96">
      <w:pPr>
        <w:spacing w:before="120" w:after="120"/>
        <w:ind w:firstLine="567"/>
        <w:jc w:val="both"/>
        <w:rPr>
          <w:rFonts w:ascii="Times New Roman" w:eastAsia="Times New Roman" w:hAnsi="Times New Roman" w:cs="Times New Roman"/>
          <w:bCs/>
          <w:color w:val="auto"/>
          <w:sz w:val="28"/>
          <w:szCs w:val="28"/>
          <w:bdr w:val="none" w:sz="0" w:space="0" w:color="auto" w:frame="1"/>
          <w:shd w:val="clear" w:color="auto" w:fill="FFFFFF"/>
          <w:lang w:val="en-US"/>
        </w:rPr>
      </w:pPr>
      <w:r w:rsidRPr="004D5EFC">
        <w:rPr>
          <w:rFonts w:ascii="Times New Roman" w:eastAsia="Times New Roman" w:hAnsi="Times New Roman" w:cs="Times New Roman"/>
          <w:bCs/>
          <w:color w:val="auto"/>
          <w:sz w:val="28"/>
          <w:szCs w:val="28"/>
          <w:bdr w:val="none" w:sz="0" w:space="0" w:color="auto" w:frame="1"/>
          <w:shd w:val="clear" w:color="auto" w:fill="FFFFFF"/>
          <w:lang w:val="en-US"/>
        </w:rPr>
        <w:t xml:space="preserve">- </w:t>
      </w:r>
      <w:r w:rsidR="005E075A" w:rsidRPr="004D5EFC">
        <w:rPr>
          <w:rFonts w:ascii="Times New Roman" w:eastAsia="Times New Roman" w:hAnsi="Times New Roman" w:cs="Times New Roman"/>
          <w:bCs/>
          <w:color w:val="auto"/>
          <w:sz w:val="28"/>
          <w:szCs w:val="28"/>
          <w:bdr w:val="none" w:sz="0" w:space="0" w:color="auto" w:frame="1"/>
          <w:shd w:val="clear" w:color="auto" w:fill="FFFFFF"/>
          <w:lang w:val="en-US"/>
        </w:rPr>
        <w:t>Luật Giao dịch điện tử;</w:t>
      </w:r>
    </w:p>
    <w:p w14:paraId="45C45B10" w14:textId="77777777" w:rsidR="005E075A" w:rsidRPr="004D5EFC" w:rsidRDefault="002E4895" w:rsidP="003D4C96">
      <w:pPr>
        <w:spacing w:before="120" w:after="120"/>
        <w:ind w:firstLine="567"/>
        <w:jc w:val="both"/>
        <w:rPr>
          <w:rFonts w:ascii="Times New Roman" w:eastAsia="Times New Roman" w:hAnsi="Times New Roman" w:cs="Times New Roman"/>
          <w:bCs/>
          <w:color w:val="auto"/>
          <w:sz w:val="28"/>
          <w:szCs w:val="28"/>
          <w:bdr w:val="none" w:sz="0" w:space="0" w:color="auto" w:frame="1"/>
          <w:shd w:val="clear" w:color="auto" w:fill="FFFFFF"/>
          <w:lang w:val="en-US"/>
        </w:rPr>
      </w:pPr>
      <w:r w:rsidRPr="004D5EFC">
        <w:rPr>
          <w:rFonts w:ascii="Times New Roman" w:eastAsia="Times New Roman" w:hAnsi="Times New Roman" w:cs="Times New Roman"/>
          <w:bCs/>
          <w:color w:val="auto"/>
          <w:sz w:val="28"/>
          <w:szCs w:val="28"/>
          <w:bdr w:val="none" w:sz="0" w:space="0" w:color="auto" w:frame="1"/>
          <w:shd w:val="clear" w:color="auto" w:fill="FFFFFF"/>
          <w:lang w:val="en-US"/>
        </w:rPr>
        <w:t xml:space="preserve">- </w:t>
      </w:r>
      <w:r w:rsidR="005E075A" w:rsidRPr="004D5EFC">
        <w:rPr>
          <w:rFonts w:ascii="Times New Roman" w:eastAsia="Times New Roman" w:hAnsi="Times New Roman" w:cs="Times New Roman"/>
          <w:bCs/>
          <w:color w:val="auto"/>
          <w:sz w:val="28"/>
          <w:szCs w:val="28"/>
          <w:bdr w:val="none" w:sz="0" w:space="0" w:color="auto" w:frame="1"/>
          <w:shd w:val="clear" w:color="auto" w:fill="FFFFFF"/>
          <w:lang w:val="en-US"/>
        </w:rPr>
        <w:t>Luật An toàn thông tin;</w:t>
      </w:r>
    </w:p>
    <w:p w14:paraId="18E65ED7" w14:textId="7955A59D" w:rsidR="005E075A" w:rsidRPr="004D5EFC" w:rsidRDefault="002E4895" w:rsidP="003D4C96">
      <w:pPr>
        <w:spacing w:before="120" w:after="120"/>
        <w:ind w:firstLine="567"/>
        <w:jc w:val="both"/>
        <w:rPr>
          <w:rFonts w:ascii="Times New Roman" w:eastAsia="Times New Roman" w:hAnsi="Times New Roman" w:cs="Times New Roman"/>
          <w:bCs/>
          <w:color w:val="auto"/>
          <w:sz w:val="28"/>
          <w:szCs w:val="28"/>
          <w:bdr w:val="none" w:sz="0" w:space="0" w:color="auto" w:frame="1"/>
          <w:shd w:val="clear" w:color="auto" w:fill="FFFFFF"/>
          <w:lang w:val="en-US"/>
        </w:rPr>
      </w:pPr>
      <w:r w:rsidRPr="004D5EFC">
        <w:rPr>
          <w:rFonts w:ascii="Times New Roman" w:eastAsia="Times New Roman" w:hAnsi="Times New Roman" w:cs="Times New Roman"/>
          <w:bCs/>
          <w:color w:val="auto"/>
          <w:sz w:val="28"/>
          <w:szCs w:val="28"/>
          <w:bdr w:val="none" w:sz="0" w:space="0" w:color="auto" w:frame="1"/>
          <w:shd w:val="clear" w:color="auto" w:fill="FFFFFF"/>
          <w:lang w:val="en-US"/>
        </w:rPr>
        <w:t xml:space="preserve">- </w:t>
      </w:r>
      <w:r w:rsidR="005E075A" w:rsidRPr="004D5EFC">
        <w:rPr>
          <w:rFonts w:ascii="Times New Roman" w:eastAsia="Times New Roman" w:hAnsi="Times New Roman" w:cs="Times New Roman"/>
          <w:bCs/>
          <w:color w:val="auto"/>
          <w:sz w:val="28"/>
          <w:szCs w:val="28"/>
          <w:bdr w:val="none" w:sz="0" w:space="0" w:color="auto" w:frame="1"/>
          <w:shd w:val="clear" w:color="auto" w:fill="FFFFFF"/>
          <w:lang w:val="en-US"/>
        </w:rPr>
        <w:t xml:space="preserve">Nghị định số 64/2007/NĐ-CP ngày 10/4/2007 của Chính phủ về ứng dụng CNTT trong hoạt động của </w:t>
      </w:r>
      <w:r w:rsidR="00EA0472" w:rsidRPr="004D5EFC">
        <w:rPr>
          <w:rFonts w:ascii="Times New Roman" w:eastAsia="Times New Roman" w:hAnsi="Times New Roman" w:cs="Times New Roman"/>
          <w:bCs/>
          <w:color w:val="auto"/>
          <w:sz w:val="28"/>
          <w:szCs w:val="28"/>
          <w:bdr w:val="none" w:sz="0" w:space="0" w:color="auto" w:frame="1"/>
          <w:shd w:val="clear" w:color="auto" w:fill="FFFFFF"/>
          <w:lang w:val="en-US"/>
        </w:rPr>
        <w:t>CQNN</w:t>
      </w:r>
      <w:r w:rsidR="005E075A" w:rsidRPr="004D5EFC">
        <w:rPr>
          <w:rFonts w:ascii="Times New Roman" w:eastAsia="Times New Roman" w:hAnsi="Times New Roman" w:cs="Times New Roman"/>
          <w:bCs/>
          <w:color w:val="auto"/>
          <w:sz w:val="28"/>
          <w:szCs w:val="28"/>
          <w:bdr w:val="none" w:sz="0" w:space="0" w:color="auto" w:frame="1"/>
          <w:shd w:val="clear" w:color="auto" w:fill="FFFFFF"/>
          <w:lang w:val="en-US"/>
        </w:rPr>
        <w:t>;</w:t>
      </w:r>
    </w:p>
    <w:p w14:paraId="58D11267" w14:textId="3B2BA15F" w:rsidR="006E648C" w:rsidRPr="004D5EFC" w:rsidRDefault="006E648C" w:rsidP="006E648C">
      <w:pPr>
        <w:spacing w:before="120" w:after="120"/>
        <w:ind w:firstLine="567"/>
        <w:jc w:val="both"/>
        <w:rPr>
          <w:rFonts w:ascii="Times New Roman" w:eastAsia="Times New Roman" w:hAnsi="Times New Roman" w:cs="Times New Roman"/>
          <w:bCs/>
          <w:color w:val="auto"/>
          <w:sz w:val="28"/>
          <w:szCs w:val="28"/>
          <w:bdr w:val="none" w:sz="0" w:space="0" w:color="auto" w:frame="1"/>
          <w:shd w:val="clear" w:color="auto" w:fill="FFFFFF"/>
          <w:lang w:val="en-US"/>
        </w:rPr>
      </w:pPr>
      <w:r w:rsidRPr="004D5EFC">
        <w:rPr>
          <w:rFonts w:ascii="Times New Roman" w:eastAsia="Times New Roman" w:hAnsi="Times New Roman" w:cs="Times New Roman"/>
          <w:bCs/>
          <w:color w:val="auto"/>
          <w:sz w:val="28"/>
          <w:szCs w:val="28"/>
          <w:bdr w:val="none" w:sz="0" w:space="0" w:color="auto" w:frame="1"/>
          <w:shd w:val="clear" w:color="auto" w:fill="FFFFFF"/>
          <w:lang w:val="en-US"/>
        </w:rPr>
        <w:t xml:space="preserve">- Nghị định số 61/2018/NĐ-CP ngày 23/4/2018 của Chính phủ về thực hiện cơ chế một cửa, một cửa liên thông trong giải quyết </w:t>
      </w:r>
      <w:r w:rsidR="00ED79D6" w:rsidRPr="004D5EFC">
        <w:rPr>
          <w:rFonts w:ascii="Times New Roman" w:eastAsia="Times New Roman" w:hAnsi="Times New Roman" w:cs="Times New Roman"/>
          <w:bCs/>
          <w:color w:val="auto"/>
          <w:sz w:val="28"/>
          <w:szCs w:val="28"/>
          <w:bdr w:val="none" w:sz="0" w:space="0" w:color="auto" w:frame="1"/>
          <w:shd w:val="clear" w:color="auto" w:fill="FFFFFF"/>
          <w:lang w:val="en-US"/>
        </w:rPr>
        <w:t>TTHC</w:t>
      </w:r>
      <w:r w:rsidRPr="004D5EFC">
        <w:rPr>
          <w:rFonts w:ascii="Times New Roman" w:eastAsia="Times New Roman" w:hAnsi="Times New Roman" w:cs="Times New Roman"/>
          <w:bCs/>
          <w:color w:val="auto"/>
          <w:sz w:val="28"/>
          <w:szCs w:val="28"/>
          <w:bdr w:val="none" w:sz="0" w:space="0" w:color="auto" w:frame="1"/>
          <w:shd w:val="clear" w:color="auto" w:fill="FFFFFF"/>
          <w:lang w:val="en-US"/>
        </w:rPr>
        <w:t>;</w:t>
      </w:r>
    </w:p>
    <w:p w14:paraId="67BBF160" w14:textId="5C4E19CB" w:rsidR="006E648C" w:rsidRPr="004D5EFC" w:rsidRDefault="006E648C" w:rsidP="003D4C96">
      <w:pPr>
        <w:spacing w:before="120" w:after="120"/>
        <w:ind w:firstLine="567"/>
        <w:jc w:val="both"/>
        <w:rPr>
          <w:rFonts w:ascii="Times New Roman" w:eastAsia="Times New Roman" w:hAnsi="Times New Roman" w:cs="Times New Roman"/>
          <w:bCs/>
          <w:color w:val="auto"/>
          <w:sz w:val="28"/>
          <w:szCs w:val="28"/>
          <w:bdr w:val="none" w:sz="0" w:space="0" w:color="auto" w:frame="1"/>
          <w:shd w:val="clear" w:color="auto" w:fill="FFFFFF"/>
          <w:lang w:val="en-US"/>
        </w:rPr>
      </w:pPr>
      <w:r w:rsidRPr="004D5EFC">
        <w:rPr>
          <w:rFonts w:ascii="Times New Roman" w:eastAsia="Times New Roman" w:hAnsi="Times New Roman" w:cs="Times New Roman"/>
          <w:bCs/>
          <w:color w:val="auto"/>
          <w:sz w:val="28"/>
          <w:szCs w:val="28"/>
          <w:bdr w:val="none" w:sz="0" w:space="0" w:color="auto" w:frame="1"/>
          <w:shd w:val="clear" w:color="auto" w:fill="FFFFFF"/>
          <w:lang w:val="en-US"/>
        </w:rPr>
        <w:t>- Nghị định số 73/2019/NĐ-CP ngày 05/9/2019 của Chính phủ về quy định quản lý đầu tư ứng dụng CNTT sử dụng nguồn vốn ngân sách nhà nước;</w:t>
      </w:r>
    </w:p>
    <w:p w14:paraId="3B4077E2" w14:textId="3A3CEF46" w:rsidR="00B906CB" w:rsidRPr="004D5EFC" w:rsidRDefault="00B906CB" w:rsidP="003D4C96">
      <w:pPr>
        <w:spacing w:before="120" w:after="120"/>
        <w:ind w:firstLine="567"/>
        <w:jc w:val="both"/>
        <w:rPr>
          <w:rFonts w:ascii="Times New Roman" w:eastAsia="Times New Roman" w:hAnsi="Times New Roman" w:cs="Times New Roman"/>
          <w:bCs/>
          <w:color w:val="auto"/>
          <w:sz w:val="28"/>
          <w:szCs w:val="28"/>
          <w:bdr w:val="none" w:sz="0" w:space="0" w:color="auto" w:frame="1"/>
          <w:shd w:val="clear" w:color="auto" w:fill="FFFFFF"/>
          <w:lang w:val="en-US"/>
        </w:rPr>
      </w:pPr>
      <w:r w:rsidRPr="004D5EFC">
        <w:rPr>
          <w:rFonts w:ascii="Times New Roman" w:eastAsia="Times New Roman" w:hAnsi="Times New Roman" w:cs="Times New Roman"/>
          <w:bCs/>
          <w:color w:val="auto"/>
          <w:sz w:val="28"/>
          <w:szCs w:val="28"/>
          <w:bdr w:val="none" w:sz="0" w:space="0" w:color="auto" w:frame="1"/>
          <w:shd w:val="clear" w:color="auto" w:fill="FFFFFF"/>
          <w:lang w:val="en-US"/>
        </w:rPr>
        <w:t>- Căn cứ Nghị định 30/2020/NĐ-CP ngày 05/3/2020 của Thủ tướng Chính phủ về công tác văn thư.</w:t>
      </w:r>
    </w:p>
    <w:p w14:paraId="3027E8A9" w14:textId="77777777" w:rsidR="005E075A" w:rsidRPr="004D5EFC" w:rsidRDefault="002E4895" w:rsidP="003D4C96">
      <w:pPr>
        <w:spacing w:before="120" w:after="120"/>
        <w:ind w:firstLine="567"/>
        <w:jc w:val="both"/>
        <w:rPr>
          <w:rFonts w:ascii="Times New Roman" w:eastAsia="Times New Roman" w:hAnsi="Times New Roman" w:cs="Times New Roman"/>
          <w:bCs/>
          <w:color w:val="auto"/>
          <w:sz w:val="28"/>
          <w:szCs w:val="28"/>
          <w:bdr w:val="none" w:sz="0" w:space="0" w:color="auto" w:frame="1"/>
          <w:shd w:val="clear" w:color="auto" w:fill="FFFFFF"/>
          <w:lang w:val="en-US"/>
        </w:rPr>
      </w:pPr>
      <w:r w:rsidRPr="004D5EFC">
        <w:rPr>
          <w:rFonts w:ascii="Times New Roman" w:eastAsia="Times New Roman" w:hAnsi="Times New Roman" w:cs="Times New Roman"/>
          <w:bCs/>
          <w:color w:val="auto"/>
          <w:sz w:val="28"/>
          <w:szCs w:val="28"/>
          <w:bdr w:val="none" w:sz="0" w:space="0" w:color="auto" w:frame="1"/>
          <w:shd w:val="clear" w:color="auto" w:fill="FFFFFF"/>
          <w:lang w:val="en-US"/>
        </w:rPr>
        <w:t xml:space="preserve">- </w:t>
      </w:r>
      <w:r w:rsidR="00444E37" w:rsidRPr="004D5EFC">
        <w:rPr>
          <w:rFonts w:ascii="Times New Roman" w:eastAsia="Times New Roman" w:hAnsi="Times New Roman" w:cs="Times New Roman"/>
          <w:bCs/>
          <w:color w:val="auto"/>
          <w:sz w:val="28"/>
          <w:szCs w:val="28"/>
          <w:bdr w:val="none" w:sz="0" w:space="0" w:color="auto" w:frame="1"/>
          <w:shd w:val="clear" w:color="auto" w:fill="FFFFFF"/>
          <w:lang w:val="en-US"/>
        </w:rPr>
        <w:t>Nghị quyết 30c/NQ-CP ngày 08/11/2011 của Chính phủ về c</w:t>
      </w:r>
      <w:r w:rsidR="005E075A" w:rsidRPr="004D5EFC">
        <w:rPr>
          <w:rFonts w:ascii="Times New Roman" w:eastAsia="Times New Roman" w:hAnsi="Times New Roman" w:cs="Times New Roman"/>
          <w:bCs/>
          <w:color w:val="auto"/>
          <w:sz w:val="28"/>
          <w:szCs w:val="28"/>
          <w:bdr w:val="none" w:sz="0" w:space="0" w:color="auto" w:frame="1"/>
          <w:shd w:val="clear" w:color="auto" w:fill="FFFFFF"/>
          <w:lang w:val="en-US"/>
        </w:rPr>
        <w:t>hương trình tổng thể cải cách hành chính nhà nước giai đoạn 2011-2020;</w:t>
      </w:r>
    </w:p>
    <w:p w14:paraId="06156DBF" w14:textId="77777777" w:rsidR="00444E37" w:rsidRPr="004D5EFC" w:rsidRDefault="00444E37" w:rsidP="00444E37">
      <w:pPr>
        <w:spacing w:before="120" w:after="120"/>
        <w:ind w:firstLine="567"/>
        <w:jc w:val="both"/>
        <w:rPr>
          <w:rFonts w:ascii="Times New Roman" w:eastAsia="Times New Roman" w:hAnsi="Times New Roman" w:cs="Times New Roman"/>
          <w:bCs/>
          <w:color w:val="auto"/>
          <w:sz w:val="28"/>
          <w:szCs w:val="28"/>
          <w:bdr w:val="none" w:sz="0" w:space="0" w:color="auto" w:frame="1"/>
          <w:shd w:val="clear" w:color="auto" w:fill="FFFFFF"/>
          <w:lang w:val="en-US"/>
        </w:rPr>
      </w:pPr>
      <w:r w:rsidRPr="004D5EFC">
        <w:rPr>
          <w:rFonts w:ascii="Times New Roman" w:eastAsia="Times New Roman" w:hAnsi="Times New Roman" w:cs="Times New Roman"/>
          <w:bCs/>
          <w:color w:val="auto"/>
          <w:sz w:val="28"/>
          <w:szCs w:val="28"/>
          <w:bdr w:val="none" w:sz="0" w:space="0" w:color="auto" w:frame="1"/>
          <w:shd w:val="clear" w:color="auto" w:fill="FFFFFF"/>
          <w:lang w:val="en-US"/>
        </w:rPr>
        <w:t>- Nghị quyết số 73/NQ-CP ngày 26/8/2016 của Chính phủ về việc phê duyệt Chủ trương đầu tư các Chương trình mục tiêu giai đoạn 2016-2020;</w:t>
      </w:r>
    </w:p>
    <w:p w14:paraId="7F1FDD66" w14:textId="77777777" w:rsidR="005E075A" w:rsidRPr="004D5EFC" w:rsidRDefault="002E4895" w:rsidP="003D4C96">
      <w:pPr>
        <w:spacing w:before="120" w:after="120"/>
        <w:ind w:firstLine="567"/>
        <w:jc w:val="both"/>
        <w:rPr>
          <w:rFonts w:ascii="Times New Roman" w:eastAsia="Times New Roman" w:hAnsi="Times New Roman" w:cs="Times New Roman"/>
          <w:bCs/>
          <w:color w:val="auto"/>
          <w:sz w:val="28"/>
          <w:szCs w:val="28"/>
          <w:bdr w:val="none" w:sz="0" w:space="0" w:color="auto" w:frame="1"/>
          <w:shd w:val="clear" w:color="auto" w:fill="FFFFFF"/>
          <w:lang w:val="en-US"/>
        </w:rPr>
      </w:pPr>
      <w:r w:rsidRPr="004D5EFC">
        <w:rPr>
          <w:rFonts w:ascii="Times New Roman" w:eastAsia="Times New Roman" w:hAnsi="Times New Roman" w:cs="Times New Roman"/>
          <w:bCs/>
          <w:color w:val="auto"/>
          <w:sz w:val="28"/>
          <w:szCs w:val="28"/>
          <w:bdr w:val="none" w:sz="0" w:space="0" w:color="auto" w:frame="1"/>
          <w:shd w:val="clear" w:color="auto" w:fill="FFFFFF"/>
          <w:lang w:val="en-US"/>
        </w:rPr>
        <w:lastRenderedPageBreak/>
        <w:t xml:space="preserve">- </w:t>
      </w:r>
      <w:r w:rsidR="005E075A" w:rsidRPr="004D5EFC">
        <w:rPr>
          <w:rFonts w:ascii="Times New Roman" w:eastAsia="Times New Roman" w:hAnsi="Times New Roman" w:cs="Times New Roman"/>
          <w:bCs/>
          <w:color w:val="auto"/>
          <w:sz w:val="28"/>
          <w:szCs w:val="28"/>
          <w:bdr w:val="none" w:sz="0" w:space="0" w:color="auto" w:frame="1"/>
          <w:shd w:val="clear" w:color="auto" w:fill="FFFFFF"/>
          <w:lang w:val="en-US"/>
        </w:rPr>
        <w:t xml:space="preserve">Nghị quyết </w:t>
      </w:r>
      <w:r w:rsidR="0023077C" w:rsidRPr="004D5EFC">
        <w:rPr>
          <w:rFonts w:ascii="Times New Roman" w:eastAsia="Times New Roman" w:hAnsi="Times New Roman" w:cs="Times New Roman"/>
          <w:bCs/>
          <w:color w:val="auto"/>
          <w:sz w:val="28"/>
          <w:szCs w:val="28"/>
          <w:bdr w:val="none" w:sz="0" w:space="0" w:color="auto" w:frame="1"/>
          <w:shd w:val="clear" w:color="auto" w:fill="FFFFFF"/>
          <w:lang w:val="en-US"/>
        </w:rPr>
        <w:t>số 02/NQ-CP ngày 01/01/2019 của Chính phủ về việc tiếp tục thực hiện các nhiệm vụ, giải pháp chủ yếu cải thiện môi trường kinh doanh, nâng cao năng lực cạnh tranh quốc gia năm 2019 và định hướng đến năm 2021</w:t>
      </w:r>
      <w:r w:rsidR="005E075A" w:rsidRPr="004D5EFC">
        <w:rPr>
          <w:rFonts w:ascii="Times New Roman" w:eastAsia="Times New Roman" w:hAnsi="Times New Roman" w:cs="Times New Roman"/>
          <w:bCs/>
          <w:color w:val="auto"/>
          <w:sz w:val="28"/>
          <w:szCs w:val="28"/>
          <w:bdr w:val="none" w:sz="0" w:space="0" w:color="auto" w:frame="1"/>
          <w:shd w:val="clear" w:color="auto" w:fill="FFFFFF"/>
          <w:lang w:val="en-US"/>
        </w:rPr>
        <w:t>;</w:t>
      </w:r>
    </w:p>
    <w:p w14:paraId="047D87EC" w14:textId="3D973FF8" w:rsidR="0023077C" w:rsidRPr="004D5EFC" w:rsidRDefault="0023077C" w:rsidP="003D4C96">
      <w:pPr>
        <w:spacing w:before="120" w:after="120"/>
        <w:ind w:firstLine="567"/>
        <w:jc w:val="both"/>
        <w:rPr>
          <w:rFonts w:ascii="Times New Roman" w:eastAsia="Times New Roman" w:hAnsi="Times New Roman" w:cs="Times New Roman"/>
          <w:bCs/>
          <w:color w:val="auto"/>
          <w:sz w:val="28"/>
          <w:szCs w:val="28"/>
          <w:bdr w:val="none" w:sz="0" w:space="0" w:color="auto" w:frame="1"/>
          <w:shd w:val="clear" w:color="auto" w:fill="FFFFFF"/>
          <w:lang w:val="en-US"/>
        </w:rPr>
      </w:pPr>
      <w:r w:rsidRPr="004D5EFC">
        <w:rPr>
          <w:rFonts w:ascii="Times New Roman" w:eastAsia="Times New Roman" w:hAnsi="Times New Roman" w:cs="Times New Roman"/>
          <w:bCs/>
          <w:color w:val="auto"/>
          <w:sz w:val="28"/>
          <w:szCs w:val="28"/>
          <w:bdr w:val="none" w:sz="0" w:space="0" w:color="auto" w:frame="1"/>
          <w:shd w:val="clear" w:color="auto" w:fill="FFFFFF"/>
          <w:lang w:val="en-US"/>
        </w:rPr>
        <w:t xml:space="preserve">- Nghị quyết số 17/NQ-CP ngày 07/3/2019 của Chính phủ về một số nhiệm vụ, giải pháp trọng tâm phát triển </w:t>
      </w:r>
      <w:r w:rsidR="006E648C" w:rsidRPr="004D5EFC">
        <w:rPr>
          <w:rFonts w:ascii="Times New Roman" w:eastAsia="Times New Roman" w:hAnsi="Times New Roman" w:cs="Times New Roman"/>
          <w:bCs/>
          <w:color w:val="auto"/>
          <w:sz w:val="28"/>
          <w:szCs w:val="28"/>
          <w:bdr w:val="none" w:sz="0" w:space="0" w:color="auto" w:frame="1"/>
          <w:shd w:val="clear" w:color="auto" w:fill="FFFFFF"/>
          <w:lang w:val="en-US"/>
        </w:rPr>
        <w:t xml:space="preserve">Chính phủ điện tử giai đoạn </w:t>
      </w:r>
      <w:r w:rsidR="005F09B9" w:rsidRPr="004D5EFC">
        <w:rPr>
          <w:rFonts w:ascii="Times New Roman" w:eastAsia="Times New Roman" w:hAnsi="Times New Roman" w:cs="Times New Roman"/>
          <w:bCs/>
          <w:color w:val="auto"/>
          <w:sz w:val="28"/>
          <w:szCs w:val="28"/>
          <w:bdr w:val="none" w:sz="0" w:space="0" w:color="auto" w:frame="1"/>
          <w:shd w:val="clear" w:color="auto" w:fill="FFFFFF"/>
          <w:lang w:val="en-US"/>
        </w:rPr>
        <w:t>2019-2020, định hướng đến 2025;</w:t>
      </w:r>
    </w:p>
    <w:p w14:paraId="6BC71AF1" w14:textId="77777777" w:rsidR="005F09B9" w:rsidRPr="004D5EFC" w:rsidRDefault="005F09B9" w:rsidP="005F09B9">
      <w:pPr>
        <w:spacing w:before="120" w:after="120"/>
        <w:ind w:firstLine="567"/>
        <w:jc w:val="both"/>
        <w:rPr>
          <w:rFonts w:ascii="Times New Roman" w:eastAsia="Times New Roman" w:hAnsi="Times New Roman" w:cs="Times New Roman"/>
          <w:bCs/>
          <w:color w:val="auto"/>
          <w:sz w:val="28"/>
          <w:szCs w:val="28"/>
          <w:bdr w:val="none" w:sz="0" w:space="0" w:color="auto" w:frame="1"/>
          <w:shd w:val="clear" w:color="auto" w:fill="FFFFFF"/>
          <w:lang w:val="en-US"/>
        </w:rPr>
      </w:pPr>
      <w:r w:rsidRPr="004D5EFC">
        <w:rPr>
          <w:rFonts w:ascii="Times New Roman" w:eastAsia="Times New Roman" w:hAnsi="Times New Roman" w:cs="Times New Roman"/>
          <w:bCs/>
          <w:color w:val="auto"/>
          <w:sz w:val="28"/>
          <w:szCs w:val="28"/>
          <w:bdr w:val="none" w:sz="0" w:space="0" w:color="auto" w:frame="1"/>
          <w:shd w:val="clear" w:color="auto" w:fill="FFFFFF"/>
          <w:lang w:val="en-US"/>
        </w:rPr>
        <w:t>- Căn cứ Chỉ thị 02/CT-TTg ngày 23/01/2019 của Thủ tướng Chính phủ về việc tăng cường sử dụng chữ ký số chuyên dùng Chính phủ trong hoạt động của cơ quan nhà nước các cấp;</w:t>
      </w:r>
    </w:p>
    <w:p w14:paraId="5ED41192" w14:textId="37C589DF" w:rsidR="005E075A" w:rsidRPr="004D5EFC" w:rsidRDefault="002E4895" w:rsidP="003D4C96">
      <w:pPr>
        <w:spacing w:before="120" w:after="120"/>
        <w:ind w:firstLine="567"/>
        <w:jc w:val="both"/>
        <w:rPr>
          <w:rFonts w:ascii="Times New Roman" w:eastAsia="Times New Roman" w:hAnsi="Times New Roman" w:cs="Times New Roman"/>
          <w:bCs/>
          <w:color w:val="auto"/>
          <w:sz w:val="28"/>
          <w:szCs w:val="28"/>
          <w:bdr w:val="none" w:sz="0" w:space="0" w:color="auto" w:frame="1"/>
          <w:shd w:val="clear" w:color="auto" w:fill="FFFFFF"/>
          <w:lang w:val="en-US"/>
        </w:rPr>
      </w:pPr>
      <w:r w:rsidRPr="004D5EFC">
        <w:rPr>
          <w:rFonts w:ascii="Times New Roman" w:eastAsia="Times New Roman" w:hAnsi="Times New Roman" w:cs="Times New Roman"/>
          <w:bCs/>
          <w:color w:val="auto"/>
          <w:sz w:val="28"/>
          <w:szCs w:val="28"/>
          <w:bdr w:val="none" w:sz="0" w:space="0" w:color="auto" w:frame="1"/>
          <w:shd w:val="clear" w:color="auto" w:fill="FFFFFF"/>
          <w:lang w:val="en-US"/>
        </w:rPr>
        <w:t xml:space="preserve">- </w:t>
      </w:r>
      <w:r w:rsidR="005E075A" w:rsidRPr="004D5EFC">
        <w:rPr>
          <w:rFonts w:ascii="Times New Roman" w:eastAsia="Times New Roman" w:hAnsi="Times New Roman" w:cs="Times New Roman"/>
          <w:bCs/>
          <w:color w:val="auto"/>
          <w:sz w:val="28"/>
          <w:szCs w:val="28"/>
          <w:bdr w:val="none" w:sz="0" w:space="0" w:color="auto" w:frame="1"/>
          <w:shd w:val="clear" w:color="auto" w:fill="FFFFFF"/>
          <w:lang w:val="en-US"/>
        </w:rPr>
        <w:t xml:space="preserve">Quyết định số 1819/QĐ-TTg ngày 26/10/2015 của Thủ tướng Chính phủ phê duyệt Chương trình quốc gia về ứng dụng CNTT trong hoạt động của </w:t>
      </w:r>
      <w:r w:rsidR="00EA0472" w:rsidRPr="004D5EFC">
        <w:rPr>
          <w:rFonts w:ascii="Times New Roman" w:eastAsia="Times New Roman" w:hAnsi="Times New Roman" w:cs="Times New Roman"/>
          <w:bCs/>
          <w:color w:val="auto"/>
          <w:sz w:val="28"/>
          <w:szCs w:val="28"/>
          <w:bdr w:val="none" w:sz="0" w:space="0" w:color="auto" w:frame="1"/>
          <w:shd w:val="clear" w:color="auto" w:fill="FFFFFF"/>
          <w:lang w:val="en-US"/>
        </w:rPr>
        <w:t>CQNN</w:t>
      </w:r>
      <w:r w:rsidR="005E075A" w:rsidRPr="004D5EFC">
        <w:rPr>
          <w:rFonts w:ascii="Times New Roman" w:eastAsia="Times New Roman" w:hAnsi="Times New Roman" w:cs="Times New Roman"/>
          <w:bCs/>
          <w:color w:val="auto"/>
          <w:sz w:val="28"/>
          <w:szCs w:val="28"/>
          <w:bdr w:val="none" w:sz="0" w:space="0" w:color="auto" w:frame="1"/>
          <w:shd w:val="clear" w:color="auto" w:fill="FFFFFF"/>
          <w:lang w:val="en-US"/>
        </w:rPr>
        <w:t xml:space="preserve"> giai đoạn 2016-2020;</w:t>
      </w:r>
    </w:p>
    <w:p w14:paraId="08B2E7A8" w14:textId="77777777" w:rsidR="00444E37" w:rsidRPr="004D5EFC" w:rsidRDefault="00444E37" w:rsidP="003D4C96">
      <w:pPr>
        <w:spacing w:before="120" w:after="120"/>
        <w:ind w:firstLine="567"/>
        <w:jc w:val="both"/>
        <w:rPr>
          <w:rFonts w:ascii="Times New Roman" w:eastAsia="Times New Roman" w:hAnsi="Times New Roman" w:cs="Times New Roman"/>
          <w:bCs/>
          <w:color w:val="auto"/>
          <w:sz w:val="28"/>
          <w:szCs w:val="28"/>
          <w:bdr w:val="none" w:sz="0" w:space="0" w:color="auto" w:frame="1"/>
          <w:shd w:val="clear" w:color="auto" w:fill="FFFFFF"/>
          <w:lang w:val="en-US"/>
        </w:rPr>
      </w:pPr>
      <w:r w:rsidRPr="004D5EFC">
        <w:rPr>
          <w:rFonts w:ascii="Times New Roman" w:eastAsia="Times New Roman" w:hAnsi="Times New Roman" w:cs="Times New Roman"/>
          <w:bCs/>
          <w:color w:val="auto"/>
          <w:sz w:val="28"/>
          <w:szCs w:val="28"/>
          <w:bdr w:val="none" w:sz="0" w:space="0" w:color="auto" w:frame="1"/>
          <w:shd w:val="clear" w:color="auto" w:fill="FFFFFF"/>
          <w:lang w:val="en-US"/>
        </w:rPr>
        <w:t>- Quyết định số 225/QĐ-TTg ngày 04/02/2016 của Thủ tướng Chính phủ phê duyệt Kế hoạch cải cách hành chính nhà nước giai đoạn 2016-2020;</w:t>
      </w:r>
    </w:p>
    <w:p w14:paraId="526DD4CC" w14:textId="4994C8C5" w:rsidR="00444E37" w:rsidRPr="004D5EFC" w:rsidRDefault="00444E37" w:rsidP="003D4C96">
      <w:pPr>
        <w:spacing w:before="120" w:after="120"/>
        <w:ind w:firstLine="567"/>
        <w:jc w:val="both"/>
        <w:rPr>
          <w:rFonts w:ascii="Times New Roman" w:eastAsia="Times New Roman" w:hAnsi="Times New Roman" w:cs="Times New Roman"/>
          <w:bCs/>
          <w:color w:val="auto"/>
          <w:sz w:val="28"/>
          <w:szCs w:val="28"/>
          <w:bdr w:val="none" w:sz="0" w:space="0" w:color="auto" w:frame="1"/>
          <w:shd w:val="clear" w:color="auto" w:fill="FFFFFF"/>
          <w:lang w:val="en-US"/>
        </w:rPr>
      </w:pPr>
      <w:r w:rsidRPr="004D5EFC">
        <w:rPr>
          <w:rFonts w:ascii="Times New Roman" w:eastAsia="Times New Roman" w:hAnsi="Times New Roman" w:cs="Times New Roman"/>
          <w:bCs/>
          <w:color w:val="auto"/>
          <w:sz w:val="28"/>
          <w:szCs w:val="28"/>
          <w:bdr w:val="none" w:sz="0" w:space="0" w:color="auto" w:frame="1"/>
          <w:shd w:val="clear" w:color="auto" w:fill="FFFFFF"/>
          <w:lang w:val="en-US"/>
        </w:rPr>
        <w:t xml:space="preserve">- Quyết định số 559/QĐ-TTg ngày 24/4/2017 của Thủ tướng Chính phủ phê duyệt Đề </w:t>
      </w:r>
      <w:r w:rsidR="0005303B" w:rsidRPr="004D5EFC">
        <w:rPr>
          <w:rFonts w:ascii="Times New Roman" w:eastAsia="Times New Roman" w:hAnsi="Times New Roman" w:cs="Times New Roman"/>
          <w:bCs/>
          <w:color w:val="auto"/>
          <w:sz w:val="28"/>
          <w:szCs w:val="28"/>
          <w:bdr w:val="none" w:sz="0" w:space="0" w:color="auto" w:frame="1"/>
          <w:shd w:val="clear" w:color="auto" w:fill="FFFFFF"/>
          <w:lang w:val="en-US"/>
        </w:rPr>
        <w:t>á</w:t>
      </w:r>
      <w:r w:rsidRPr="004D5EFC">
        <w:rPr>
          <w:rFonts w:ascii="Times New Roman" w:eastAsia="Times New Roman" w:hAnsi="Times New Roman" w:cs="Times New Roman"/>
          <w:bCs/>
          <w:color w:val="auto"/>
          <w:sz w:val="28"/>
          <w:szCs w:val="28"/>
          <w:bdr w:val="none" w:sz="0" w:space="0" w:color="auto" w:frame="1"/>
          <w:shd w:val="clear" w:color="auto" w:fill="FFFFFF"/>
          <w:lang w:val="en-US"/>
        </w:rPr>
        <w:t>n đơn giản hóa chế độ báo cáo trong hoạt động của các cơ quan hành chính nhà nước;</w:t>
      </w:r>
    </w:p>
    <w:p w14:paraId="5A897BDC" w14:textId="77777777" w:rsidR="006E648C" w:rsidRPr="004D5EFC" w:rsidRDefault="006E648C" w:rsidP="003D4C96">
      <w:pPr>
        <w:spacing w:before="120" w:after="120"/>
        <w:ind w:firstLine="567"/>
        <w:jc w:val="both"/>
        <w:rPr>
          <w:rFonts w:ascii="Times New Roman" w:eastAsia="Times New Roman" w:hAnsi="Times New Roman" w:cs="Times New Roman"/>
          <w:bCs/>
          <w:color w:val="auto"/>
          <w:sz w:val="28"/>
          <w:szCs w:val="28"/>
          <w:bdr w:val="none" w:sz="0" w:space="0" w:color="auto" w:frame="1"/>
          <w:shd w:val="clear" w:color="auto" w:fill="FFFFFF"/>
          <w:lang w:val="en-US"/>
        </w:rPr>
      </w:pPr>
      <w:r w:rsidRPr="004D5EFC">
        <w:rPr>
          <w:rFonts w:ascii="Times New Roman" w:eastAsia="Times New Roman" w:hAnsi="Times New Roman" w:cs="Times New Roman"/>
          <w:bCs/>
          <w:color w:val="auto"/>
          <w:sz w:val="28"/>
          <w:szCs w:val="28"/>
          <w:bdr w:val="none" w:sz="0" w:space="0" w:color="auto" w:frame="1"/>
          <w:shd w:val="clear" w:color="auto" w:fill="FFFFFF"/>
          <w:lang w:val="en-US"/>
        </w:rPr>
        <w:t>- Quyết định số 153/QĐ-TTg ngày 30/01/2018 của Thủ tướng Chính phủ phê duyệt chương trình mục tiêu CNTT giai đoạn 2016-2020;</w:t>
      </w:r>
    </w:p>
    <w:p w14:paraId="67619A62" w14:textId="77777777" w:rsidR="006E648C" w:rsidRPr="004D5EFC" w:rsidRDefault="006E648C" w:rsidP="003D4C96">
      <w:pPr>
        <w:spacing w:before="120" w:after="120"/>
        <w:ind w:firstLine="567"/>
        <w:jc w:val="both"/>
        <w:rPr>
          <w:rFonts w:ascii="Times New Roman" w:eastAsia="Times New Roman" w:hAnsi="Times New Roman" w:cs="Times New Roman"/>
          <w:bCs/>
          <w:color w:val="auto"/>
          <w:sz w:val="28"/>
          <w:szCs w:val="28"/>
          <w:bdr w:val="none" w:sz="0" w:space="0" w:color="auto" w:frame="1"/>
          <w:shd w:val="clear" w:color="auto" w:fill="FFFFFF"/>
          <w:lang w:val="en-US"/>
        </w:rPr>
      </w:pPr>
      <w:r w:rsidRPr="004D5EFC">
        <w:rPr>
          <w:rFonts w:ascii="Times New Roman" w:eastAsia="Times New Roman" w:hAnsi="Times New Roman" w:cs="Times New Roman"/>
          <w:bCs/>
          <w:color w:val="auto"/>
          <w:sz w:val="28"/>
          <w:szCs w:val="28"/>
          <w:bdr w:val="none" w:sz="0" w:space="0" w:color="auto" w:frame="1"/>
          <w:shd w:val="clear" w:color="auto" w:fill="FFFFFF"/>
          <w:lang w:val="en-US"/>
        </w:rPr>
        <w:t>- Quyết định số 28/2018/QĐ-TTg ngày 12/7/2018 của Thủ tướng Chính phủ về việc gửi, nhận văn bản điện tử giữa các cơ quan trong hệ thống hành chính nhà nước;</w:t>
      </w:r>
    </w:p>
    <w:p w14:paraId="266C9E49" w14:textId="77777777" w:rsidR="006E648C" w:rsidRPr="004D5EFC" w:rsidRDefault="00714331" w:rsidP="003D4C96">
      <w:pPr>
        <w:spacing w:before="120" w:after="120"/>
        <w:ind w:firstLine="567"/>
        <w:jc w:val="both"/>
        <w:rPr>
          <w:rFonts w:ascii="Times New Roman" w:eastAsia="Times New Roman" w:hAnsi="Times New Roman" w:cs="Times New Roman"/>
          <w:bCs/>
          <w:color w:val="auto"/>
          <w:sz w:val="28"/>
          <w:szCs w:val="28"/>
          <w:bdr w:val="none" w:sz="0" w:space="0" w:color="auto" w:frame="1"/>
          <w:shd w:val="clear" w:color="auto" w:fill="FFFFFF"/>
          <w:lang w:val="en-US"/>
        </w:rPr>
      </w:pPr>
      <w:r w:rsidRPr="004D5EFC">
        <w:rPr>
          <w:rFonts w:ascii="Times New Roman" w:eastAsia="Times New Roman" w:hAnsi="Times New Roman" w:cs="Times New Roman"/>
          <w:bCs/>
          <w:color w:val="auto"/>
          <w:sz w:val="28"/>
          <w:szCs w:val="28"/>
          <w:bdr w:val="none" w:sz="0" w:space="0" w:color="auto" w:frame="1"/>
          <w:shd w:val="clear" w:color="auto" w:fill="FFFFFF"/>
          <w:lang w:val="en-US"/>
        </w:rPr>
        <w:t>- Quyết định số 877/QĐ-TTg ngày 18/7/2018 của Thủ tướng Chính phủ ban hành danh mục dịch vụ công trực tuyến mức độ 3, 4 triển khai tại các bộ, ngành, địa phương năm 2018-2019;</w:t>
      </w:r>
    </w:p>
    <w:p w14:paraId="30011396" w14:textId="77777777" w:rsidR="00714331" w:rsidRPr="004D5EFC" w:rsidRDefault="00444E37" w:rsidP="003D4C96">
      <w:pPr>
        <w:spacing w:before="120" w:after="120"/>
        <w:ind w:firstLine="567"/>
        <w:jc w:val="both"/>
        <w:rPr>
          <w:rFonts w:ascii="Times New Roman" w:eastAsia="Times New Roman" w:hAnsi="Times New Roman" w:cs="Times New Roman"/>
          <w:bCs/>
          <w:color w:val="auto"/>
          <w:sz w:val="28"/>
          <w:szCs w:val="28"/>
          <w:bdr w:val="none" w:sz="0" w:space="0" w:color="auto" w:frame="1"/>
          <w:shd w:val="clear" w:color="auto" w:fill="FFFFFF"/>
          <w:lang w:val="en-US"/>
        </w:rPr>
      </w:pPr>
      <w:r w:rsidRPr="004D5EFC">
        <w:rPr>
          <w:rFonts w:ascii="Times New Roman" w:eastAsia="Times New Roman" w:hAnsi="Times New Roman" w:cs="Times New Roman"/>
          <w:bCs/>
          <w:color w:val="auto"/>
          <w:sz w:val="28"/>
          <w:szCs w:val="28"/>
          <w:bdr w:val="none" w:sz="0" w:space="0" w:color="auto" w:frame="1"/>
          <w:shd w:val="clear" w:color="auto" w:fill="FFFFFF"/>
          <w:lang w:val="en-US"/>
        </w:rPr>
        <w:t xml:space="preserve">- Quyết định số 274/QĐ-TTg ngày 12/3/2019 của Thủ tướng Chính phủ phê duyệt Đề án Cổng dịch vụ công quốc gia;  </w:t>
      </w:r>
    </w:p>
    <w:p w14:paraId="63F1FFD9" w14:textId="05B3E8CC" w:rsidR="00391F4D" w:rsidRPr="004D5EFC" w:rsidRDefault="00391F4D" w:rsidP="003D4C96">
      <w:pPr>
        <w:spacing w:before="120" w:after="120"/>
        <w:ind w:firstLine="567"/>
        <w:jc w:val="both"/>
        <w:rPr>
          <w:rFonts w:ascii="Times New Roman" w:eastAsia="Times New Roman" w:hAnsi="Times New Roman" w:cs="Times New Roman"/>
          <w:bCs/>
          <w:color w:val="auto"/>
          <w:sz w:val="28"/>
          <w:szCs w:val="28"/>
          <w:bdr w:val="none" w:sz="0" w:space="0" w:color="auto" w:frame="1"/>
          <w:shd w:val="clear" w:color="auto" w:fill="FFFFFF"/>
          <w:lang w:val="en-US"/>
        </w:rPr>
      </w:pPr>
      <w:r w:rsidRPr="004D5EFC">
        <w:rPr>
          <w:rFonts w:ascii="Times New Roman" w:eastAsia="Times New Roman" w:hAnsi="Times New Roman" w:cs="Times New Roman"/>
          <w:bCs/>
          <w:color w:val="auto"/>
          <w:sz w:val="28"/>
          <w:szCs w:val="28"/>
          <w:bdr w:val="none" w:sz="0" w:space="0" w:color="auto" w:frame="1"/>
          <w:shd w:val="clear" w:color="auto" w:fill="FFFFFF"/>
          <w:lang w:val="en-US"/>
        </w:rPr>
        <w:t>- Quyết định số 3379/QĐ-UBND ngày 21/12/2017</w:t>
      </w:r>
      <w:r w:rsidR="002B7508" w:rsidRPr="004D5EFC">
        <w:rPr>
          <w:rFonts w:ascii="Times New Roman" w:eastAsia="Times New Roman" w:hAnsi="Times New Roman" w:cs="Times New Roman"/>
          <w:bCs/>
          <w:color w:val="auto"/>
          <w:sz w:val="28"/>
          <w:szCs w:val="28"/>
          <w:bdr w:val="none" w:sz="0" w:space="0" w:color="auto" w:frame="1"/>
          <w:shd w:val="clear" w:color="auto" w:fill="FFFFFF"/>
          <w:lang w:val="en-US"/>
        </w:rPr>
        <w:t xml:space="preserve"> của Ủy ban nhân dân tỉnh</w:t>
      </w:r>
      <w:r w:rsidRPr="004D5EFC">
        <w:rPr>
          <w:rFonts w:ascii="Times New Roman" w:eastAsia="Times New Roman" w:hAnsi="Times New Roman" w:cs="Times New Roman"/>
          <w:bCs/>
          <w:color w:val="auto"/>
          <w:sz w:val="28"/>
          <w:szCs w:val="28"/>
          <w:bdr w:val="none" w:sz="0" w:space="0" w:color="auto" w:frame="1"/>
          <w:shd w:val="clear" w:color="auto" w:fill="FFFFFF"/>
          <w:lang w:val="en-US"/>
        </w:rPr>
        <w:t xml:space="preserve"> về việc phê duyệt Kiến trúc Chính quyền điện tử tỉnh Sóc Trăng, phiên bản 1.0</w:t>
      </w:r>
      <w:r w:rsidR="002B7508" w:rsidRPr="004D5EFC">
        <w:rPr>
          <w:rFonts w:ascii="Times New Roman" w:eastAsia="Times New Roman" w:hAnsi="Times New Roman" w:cs="Times New Roman"/>
          <w:bCs/>
          <w:color w:val="auto"/>
          <w:sz w:val="28"/>
          <w:szCs w:val="28"/>
          <w:bdr w:val="none" w:sz="0" w:space="0" w:color="auto" w:frame="1"/>
          <w:shd w:val="clear" w:color="auto" w:fill="FFFFFF"/>
          <w:lang w:val="en-US"/>
        </w:rPr>
        <w:t>;</w:t>
      </w:r>
    </w:p>
    <w:p w14:paraId="1E93BBCB" w14:textId="34767446" w:rsidR="002B7508" w:rsidRPr="004D5EFC" w:rsidRDefault="002B7508" w:rsidP="003D4C96">
      <w:pPr>
        <w:spacing w:before="120" w:after="120"/>
        <w:ind w:firstLine="567"/>
        <w:jc w:val="both"/>
        <w:rPr>
          <w:rFonts w:ascii="Times New Roman" w:eastAsia="Times New Roman" w:hAnsi="Times New Roman" w:cs="Times New Roman"/>
          <w:bCs/>
          <w:color w:val="auto"/>
          <w:sz w:val="28"/>
          <w:szCs w:val="28"/>
          <w:bdr w:val="none" w:sz="0" w:space="0" w:color="auto" w:frame="1"/>
          <w:shd w:val="clear" w:color="auto" w:fill="FFFFFF"/>
          <w:lang w:val="en-US"/>
        </w:rPr>
      </w:pPr>
      <w:r w:rsidRPr="004D5EFC">
        <w:rPr>
          <w:rFonts w:ascii="Times New Roman" w:eastAsia="Times New Roman" w:hAnsi="Times New Roman" w:cs="Times New Roman"/>
          <w:bCs/>
          <w:color w:val="auto"/>
          <w:sz w:val="28"/>
          <w:szCs w:val="28"/>
          <w:bdr w:val="none" w:sz="0" w:space="0" w:color="auto" w:frame="1"/>
          <w:shd w:val="clear" w:color="auto" w:fill="FFFFFF"/>
          <w:lang w:val="en-US"/>
        </w:rPr>
        <w:t>- Quyết định 2836/QĐ-UBND ngày 26/10/2018 của Ủy ban nhân dân tỉnh về việc phê duyệt Báo cáo nghiên cứu khả thi Dự án Xây dựng chính quyền điện tử tỉnh Sóc Trăng;</w:t>
      </w:r>
    </w:p>
    <w:p w14:paraId="16A5BFD5" w14:textId="77777777" w:rsidR="002B7508" w:rsidRPr="004D5EFC" w:rsidRDefault="002B7508" w:rsidP="002B7508">
      <w:pPr>
        <w:spacing w:before="120" w:after="120"/>
        <w:ind w:firstLine="567"/>
        <w:jc w:val="both"/>
        <w:rPr>
          <w:rFonts w:ascii="Times New Roman" w:eastAsia="Times New Roman" w:hAnsi="Times New Roman" w:cs="Times New Roman"/>
          <w:bCs/>
          <w:color w:val="auto"/>
          <w:sz w:val="28"/>
          <w:szCs w:val="28"/>
          <w:bdr w:val="none" w:sz="0" w:space="0" w:color="auto" w:frame="1"/>
          <w:shd w:val="clear" w:color="auto" w:fill="FFFFFF"/>
          <w:lang w:val="en-US"/>
        </w:rPr>
      </w:pPr>
      <w:r w:rsidRPr="004D5EFC">
        <w:rPr>
          <w:rFonts w:ascii="Times New Roman" w:eastAsia="Times New Roman" w:hAnsi="Times New Roman" w:cs="Times New Roman"/>
          <w:bCs/>
          <w:color w:val="auto"/>
          <w:sz w:val="28"/>
          <w:szCs w:val="28"/>
          <w:bdr w:val="none" w:sz="0" w:space="0" w:color="auto" w:frame="1"/>
          <w:shd w:val="clear" w:color="auto" w:fill="FFFFFF"/>
          <w:lang w:val="en-US"/>
        </w:rPr>
        <w:t>- Quyết định 2323/QĐ-BTTTT ngày 31/12/2019 của Bộ Thông tin và Truyền thông Ban hành Khung Kiến trúc Chính phủ điện tử Việt Nam, phiên bản 2.0;</w:t>
      </w:r>
    </w:p>
    <w:p w14:paraId="7694D6AF" w14:textId="1C9AA0C4" w:rsidR="00EE6305" w:rsidRPr="004D5EFC" w:rsidRDefault="00EE6305" w:rsidP="003D4C96">
      <w:pPr>
        <w:spacing w:before="120" w:after="120"/>
        <w:ind w:firstLine="567"/>
        <w:jc w:val="both"/>
        <w:rPr>
          <w:rFonts w:ascii="Times New Roman" w:eastAsia="Times New Roman" w:hAnsi="Times New Roman" w:cs="Times New Roman"/>
          <w:bCs/>
          <w:color w:val="auto"/>
          <w:sz w:val="28"/>
          <w:szCs w:val="28"/>
          <w:bdr w:val="none" w:sz="0" w:space="0" w:color="auto" w:frame="1"/>
          <w:shd w:val="clear" w:color="auto" w:fill="FFFFFF"/>
          <w:lang w:val="en-US"/>
        </w:rPr>
      </w:pPr>
      <w:r w:rsidRPr="004D5EFC">
        <w:rPr>
          <w:rFonts w:ascii="Times New Roman" w:eastAsia="Times New Roman" w:hAnsi="Times New Roman" w:cs="Times New Roman"/>
          <w:bCs/>
          <w:color w:val="auto"/>
          <w:sz w:val="28"/>
          <w:szCs w:val="28"/>
          <w:bdr w:val="none" w:sz="0" w:space="0" w:color="auto" w:frame="1"/>
          <w:shd w:val="clear" w:color="auto" w:fill="FFFFFF"/>
          <w:lang w:val="en-US"/>
        </w:rPr>
        <w:t xml:space="preserve">- Kế hoạch số 63/KH-UBND ngày 01/6/2017 của Ủy ban nhân dân tỉnh về Kế hoạch ứng dụng công nghệ thông tin trong hoạt động của </w:t>
      </w:r>
      <w:r w:rsidR="00EA0472" w:rsidRPr="004D5EFC">
        <w:rPr>
          <w:rFonts w:ascii="Times New Roman" w:eastAsia="Times New Roman" w:hAnsi="Times New Roman" w:cs="Times New Roman"/>
          <w:bCs/>
          <w:color w:val="auto"/>
          <w:sz w:val="28"/>
          <w:szCs w:val="28"/>
          <w:bdr w:val="none" w:sz="0" w:space="0" w:color="auto" w:frame="1"/>
          <w:shd w:val="clear" w:color="auto" w:fill="FFFFFF"/>
          <w:lang w:val="en-US"/>
        </w:rPr>
        <w:t>CQNN</w:t>
      </w:r>
      <w:r w:rsidRPr="004D5EFC">
        <w:rPr>
          <w:rFonts w:ascii="Times New Roman" w:eastAsia="Times New Roman" w:hAnsi="Times New Roman" w:cs="Times New Roman"/>
          <w:bCs/>
          <w:color w:val="auto"/>
          <w:sz w:val="28"/>
          <w:szCs w:val="28"/>
          <w:bdr w:val="none" w:sz="0" w:space="0" w:color="auto" w:frame="1"/>
          <w:shd w:val="clear" w:color="auto" w:fill="FFFFFF"/>
          <w:lang w:val="en-US"/>
        </w:rPr>
        <w:t xml:space="preserve"> tỉnh </w:t>
      </w:r>
      <w:r w:rsidR="002B7508" w:rsidRPr="004D5EFC">
        <w:rPr>
          <w:rFonts w:ascii="Times New Roman" w:eastAsia="Times New Roman" w:hAnsi="Times New Roman" w:cs="Times New Roman"/>
          <w:bCs/>
          <w:color w:val="auto"/>
          <w:sz w:val="28"/>
          <w:szCs w:val="28"/>
          <w:bdr w:val="none" w:sz="0" w:space="0" w:color="auto" w:frame="1"/>
          <w:shd w:val="clear" w:color="auto" w:fill="FFFFFF"/>
          <w:lang w:val="en-US"/>
        </w:rPr>
        <w:t>Sóc Trăng giai đoạn 2016 – 2020;</w:t>
      </w:r>
    </w:p>
    <w:p w14:paraId="49596CB7" w14:textId="242D5C96" w:rsidR="0043470A" w:rsidRPr="004D5EFC" w:rsidRDefault="0043470A" w:rsidP="003D4C96">
      <w:pPr>
        <w:spacing w:before="120" w:after="120"/>
        <w:ind w:firstLine="567"/>
        <w:jc w:val="both"/>
        <w:rPr>
          <w:rFonts w:ascii="Times New Roman" w:eastAsia="Times New Roman" w:hAnsi="Times New Roman" w:cs="Times New Roman"/>
          <w:bCs/>
          <w:color w:val="auto"/>
          <w:sz w:val="28"/>
          <w:szCs w:val="28"/>
          <w:bdr w:val="none" w:sz="0" w:space="0" w:color="auto" w:frame="1"/>
          <w:shd w:val="clear" w:color="auto" w:fill="FFFFFF"/>
          <w:lang w:val="en-US"/>
        </w:rPr>
      </w:pPr>
      <w:r w:rsidRPr="004D5EFC">
        <w:rPr>
          <w:rFonts w:ascii="Times New Roman" w:eastAsia="Times New Roman" w:hAnsi="Times New Roman" w:cs="Times New Roman"/>
          <w:bCs/>
          <w:color w:val="auto"/>
          <w:sz w:val="28"/>
          <w:szCs w:val="28"/>
          <w:bdr w:val="none" w:sz="0" w:space="0" w:color="auto" w:frame="1"/>
          <w:shd w:val="clear" w:color="auto" w:fill="FFFFFF"/>
          <w:lang w:val="en-US"/>
        </w:rPr>
        <w:t>- Kế hoạch số 25/KH-UBND ngày 13/02/2020 của Ủy ban nhân dân tỉnh về Kế hoạch Tuyên truyền cải cách hàn</w:t>
      </w:r>
      <w:r w:rsidR="002B7508" w:rsidRPr="004D5EFC">
        <w:rPr>
          <w:rFonts w:ascii="Times New Roman" w:eastAsia="Times New Roman" w:hAnsi="Times New Roman" w:cs="Times New Roman"/>
          <w:bCs/>
          <w:color w:val="auto"/>
          <w:sz w:val="28"/>
          <w:szCs w:val="28"/>
          <w:bdr w:val="none" w:sz="0" w:space="0" w:color="auto" w:frame="1"/>
          <w:shd w:val="clear" w:color="auto" w:fill="FFFFFF"/>
          <w:lang w:val="en-US"/>
        </w:rPr>
        <w:t>h chính tỉnh Sóc Trăng năm 2020;</w:t>
      </w:r>
    </w:p>
    <w:p w14:paraId="7B45B5B0" w14:textId="63739A99" w:rsidR="00FF1B72" w:rsidRPr="004D5EFC" w:rsidRDefault="00FF1B72" w:rsidP="003D4C96">
      <w:pPr>
        <w:spacing w:before="120" w:after="120"/>
        <w:ind w:firstLine="567"/>
        <w:jc w:val="both"/>
        <w:rPr>
          <w:rFonts w:ascii="Times New Roman" w:eastAsia="Times New Roman" w:hAnsi="Times New Roman" w:cs="Times New Roman"/>
          <w:bCs/>
          <w:color w:val="auto"/>
          <w:sz w:val="28"/>
          <w:szCs w:val="28"/>
          <w:bdr w:val="none" w:sz="0" w:space="0" w:color="auto" w:frame="1"/>
          <w:shd w:val="clear" w:color="auto" w:fill="FFFFFF"/>
          <w:lang w:val="en-US"/>
        </w:rPr>
      </w:pPr>
      <w:r w:rsidRPr="004D5EFC">
        <w:rPr>
          <w:rFonts w:ascii="Times New Roman" w:eastAsia="Times New Roman" w:hAnsi="Times New Roman" w:cs="Times New Roman"/>
          <w:bCs/>
          <w:color w:val="auto"/>
          <w:sz w:val="28"/>
          <w:szCs w:val="28"/>
          <w:bdr w:val="none" w:sz="0" w:space="0" w:color="auto" w:frame="1"/>
          <w:shd w:val="clear" w:color="auto" w:fill="FFFFFF"/>
          <w:lang w:val="en-US"/>
        </w:rPr>
        <w:lastRenderedPageBreak/>
        <w:t>- Kế hoạch số 89/KH-UBND ngày 17/6/2019 của Ủy ban nhân dân tỉnh về việc Thực hiện Nghị quyết số 17/NQ-CP ngày 07/3/2019 của Chính phủ;</w:t>
      </w:r>
    </w:p>
    <w:p w14:paraId="2F3F7C37" w14:textId="1908F40D" w:rsidR="0043470A" w:rsidRPr="004D5EFC" w:rsidRDefault="0043470A" w:rsidP="003D4C96">
      <w:pPr>
        <w:spacing w:before="120" w:after="120"/>
        <w:ind w:firstLine="567"/>
        <w:jc w:val="both"/>
        <w:rPr>
          <w:rFonts w:ascii="Times New Roman" w:eastAsia="Times New Roman" w:hAnsi="Times New Roman" w:cs="Times New Roman"/>
          <w:bCs/>
          <w:color w:val="auto"/>
          <w:sz w:val="28"/>
          <w:szCs w:val="28"/>
          <w:bdr w:val="none" w:sz="0" w:space="0" w:color="auto" w:frame="1"/>
          <w:shd w:val="clear" w:color="auto" w:fill="FFFFFF"/>
          <w:lang w:val="en-US"/>
        </w:rPr>
      </w:pPr>
      <w:r w:rsidRPr="004D5EFC">
        <w:rPr>
          <w:rFonts w:ascii="Times New Roman" w:eastAsia="Times New Roman" w:hAnsi="Times New Roman" w:cs="Times New Roman"/>
          <w:bCs/>
          <w:color w:val="auto"/>
          <w:sz w:val="28"/>
          <w:szCs w:val="28"/>
          <w:bdr w:val="none" w:sz="0" w:space="0" w:color="auto" w:frame="1"/>
          <w:shd w:val="clear" w:color="auto" w:fill="FFFFFF"/>
          <w:lang w:val="en-US"/>
        </w:rPr>
        <w:t>- Công văn số 2055/BTTTT-THH ngày 27/6/2019 của Bộ Thông tin và Truyền thông về việc hướng dẫn xây dựng Kế hoạch ứng dụng CNTT trong hoạt động của CQNN năm 2020.</w:t>
      </w:r>
    </w:p>
    <w:p w14:paraId="68B8905F" w14:textId="77777777" w:rsidR="005E075A" w:rsidRPr="004D5EFC" w:rsidRDefault="00355D8F" w:rsidP="005E075A">
      <w:pPr>
        <w:pStyle w:val="Bodytext30"/>
        <w:shd w:val="clear" w:color="auto" w:fill="auto"/>
        <w:tabs>
          <w:tab w:val="left" w:pos="567"/>
        </w:tabs>
        <w:spacing w:before="120" w:after="0" w:line="240" w:lineRule="auto"/>
        <w:ind w:firstLine="567"/>
        <w:rPr>
          <w:sz w:val="28"/>
          <w:szCs w:val="28"/>
        </w:rPr>
      </w:pPr>
      <w:r w:rsidRPr="004D5EFC">
        <w:rPr>
          <w:sz w:val="28"/>
          <w:szCs w:val="28"/>
        </w:rPr>
        <w:t>I</w:t>
      </w:r>
      <w:r w:rsidR="00BF0224" w:rsidRPr="004D5EFC">
        <w:rPr>
          <w:sz w:val="28"/>
          <w:szCs w:val="28"/>
        </w:rPr>
        <w:t>I</w:t>
      </w:r>
      <w:r w:rsidRPr="004D5EFC">
        <w:rPr>
          <w:sz w:val="28"/>
          <w:szCs w:val="28"/>
        </w:rPr>
        <w:t>I</w:t>
      </w:r>
      <w:r w:rsidR="005E075A" w:rsidRPr="004D5EFC">
        <w:rPr>
          <w:sz w:val="28"/>
          <w:szCs w:val="28"/>
        </w:rPr>
        <w:t xml:space="preserve">. </w:t>
      </w:r>
      <w:r w:rsidR="00C22834" w:rsidRPr="004D5EFC">
        <w:rPr>
          <w:sz w:val="28"/>
          <w:szCs w:val="28"/>
        </w:rPr>
        <w:t>MỤC TIÊU</w:t>
      </w:r>
    </w:p>
    <w:p w14:paraId="0B876C20" w14:textId="77777777" w:rsidR="005E075A" w:rsidRPr="004D5EFC" w:rsidRDefault="00C22834" w:rsidP="005E075A">
      <w:pPr>
        <w:spacing w:before="120"/>
        <w:ind w:firstLine="567"/>
        <w:jc w:val="both"/>
        <w:rPr>
          <w:rFonts w:ascii="Times New Roman" w:hAnsi="Times New Roman" w:cs="Times New Roman"/>
          <w:b/>
          <w:color w:val="auto"/>
          <w:sz w:val="28"/>
          <w:szCs w:val="28"/>
          <w:lang w:val="en-US"/>
        </w:rPr>
      </w:pPr>
      <w:r w:rsidRPr="004D5EFC">
        <w:rPr>
          <w:rFonts w:ascii="Times New Roman" w:hAnsi="Times New Roman" w:cs="Times New Roman"/>
          <w:b/>
          <w:color w:val="auto"/>
          <w:sz w:val="28"/>
          <w:szCs w:val="28"/>
          <w:lang w:val="en-US"/>
        </w:rPr>
        <w:t>3</w:t>
      </w:r>
      <w:r w:rsidR="005E075A" w:rsidRPr="004D5EFC">
        <w:rPr>
          <w:rFonts w:ascii="Times New Roman" w:hAnsi="Times New Roman" w:cs="Times New Roman"/>
          <w:b/>
          <w:color w:val="auto"/>
          <w:sz w:val="28"/>
          <w:szCs w:val="28"/>
          <w:lang w:val="en-US"/>
        </w:rPr>
        <w:t>.1. Mục tiêu chung</w:t>
      </w:r>
    </w:p>
    <w:p w14:paraId="654BB268" w14:textId="47FB1B60" w:rsidR="00350A02" w:rsidRPr="004D5EFC" w:rsidRDefault="002E4895" w:rsidP="003D4C96">
      <w:pPr>
        <w:spacing w:before="120" w:after="120"/>
        <w:ind w:firstLine="567"/>
        <w:jc w:val="both"/>
        <w:rPr>
          <w:rFonts w:ascii="Times New Roman" w:eastAsia="Times New Roman" w:hAnsi="Times New Roman" w:cs="Times New Roman"/>
          <w:bCs/>
          <w:color w:val="auto"/>
          <w:sz w:val="28"/>
          <w:szCs w:val="28"/>
          <w:bdr w:val="none" w:sz="0" w:space="0" w:color="auto" w:frame="1"/>
          <w:shd w:val="clear" w:color="auto" w:fill="FFFFFF"/>
          <w:lang w:val="en-US"/>
        </w:rPr>
      </w:pPr>
      <w:r w:rsidRPr="004D5EFC">
        <w:rPr>
          <w:rFonts w:ascii="Times New Roman" w:eastAsia="Times New Roman" w:hAnsi="Times New Roman" w:cs="Times New Roman"/>
          <w:bCs/>
          <w:color w:val="auto"/>
          <w:sz w:val="28"/>
          <w:szCs w:val="28"/>
          <w:bdr w:val="none" w:sz="0" w:space="0" w:color="auto" w:frame="1"/>
          <w:shd w:val="clear" w:color="auto" w:fill="FFFFFF"/>
          <w:lang w:val="en-US"/>
        </w:rPr>
        <w:t xml:space="preserve">- </w:t>
      </w:r>
      <w:r w:rsidR="005E075A" w:rsidRPr="004D5EFC">
        <w:rPr>
          <w:rFonts w:ascii="Times New Roman" w:eastAsia="Times New Roman" w:hAnsi="Times New Roman" w:cs="Times New Roman"/>
          <w:bCs/>
          <w:color w:val="auto"/>
          <w:sz w:val="28"/>
          <w:szCs w:val="28"/>
          <w:bdr w:val="none" w:sz="0" w:space="0" w:color="auto" w:frame="1"/>
          <w:shd w:val="clear" w:color="auto" w:fill="FFFFFF"/>
          <w:lang w:val="en-US"/>
        </w:rPr>
        <w:t xml:space="preserve">Đẩy mạnh ứng dụng CNTT phát triển Chính quyền điện tử tỉnh </w:t>
      </w:r>
      <w:r w:rsidR="00D92411" w:rsidRPr="004D5EFC">
        <w:rPr>
          <w:rFonts w:ascii="Times New Roman" w:eastAsia="Times New Roman" w:hAnsi="Times New Roman" w:cs="Times New Roman"/>
          <w:bCs/>
          <w:color w:val="auto"/>
          <w:sz w:val="28"/>
          <w:szCs w:val="28"/>
          <w:bdr w:val="none" w:sz="0" w:space="0" w:color="auto" w:frame="1"/>
          <w:shd w:val="clear" w:color="auto" w:fill="FFFFFF"/>
          <w:lang w:val="en-US"/>
        </w:rPr>
        <w:t>Sóc Trăng</w:t>
      </w:r>
      <w:r w:rsidR="005E075A" w:rsidRPr="004D5EFC">
        <w:rPr>
          <w:rFonts w:ascii="Times New Roman" w:eastAsia="Times New Roman" w:hAnsi="Times New Roman" w:cs="Times New Roman"/>
          <w:bCs/>
          <w:color w:val="auto"/>
          <w:sz w:val="28"/>
          <w:szCs w:val="28"/>
          <w:bdr w:val="none" w:sz="0" w:space="0" w:color="auto" w:frame="1"/>
          <w:shd w:val="clear" w:color="auto" w:fill="FFFFFF"/>
          <w:lang w:val="en-US"/>
        </w:rPr>
        <w:t xml:space="preserve">, nâng cao chất lượng, hiệu quả hoạt động của các </w:t>
      </w:r>
      <w:r w:rsidR="00EA0472" w:rsidRPr="004D5EFC">
        <w:rPr>
          <w:rFonts w:ascii="Times New Roman" w:eastAsia="Times New Roman" w:hAnsi="Times New Roman" w:cs="Times New Roman"/>
          <w:bCs/>
          <w:color w:val="auto"/>
          <w:sz w:val="28"/>
          <w:szCs w:val="28"/>
          <w:bdr w:val="none" w:sz="0" w:space="0" w:color="auto" w:frame="1"/>
          <w:shd w:val="clear" w:color="auto" w:fill="FFFFFF"/>
          <w:lang w:val="en-US"/>
        </w:rPr>
        <w:t>CQNN</w:t>
      </w:r>
      <w:r w:rsidR="00D51755" w:rsidRPr="004D5EFC">
        <w:rPr>
          <w:rFonts w:ascii="Times New Roman" w:eastAsia="Times New Roman" w:hAnsi="Times New Roman" w:cs="Times New Roman"/>
          <w:bCs/>
          <w:color w:val="auto"/>
          <w:sz w:val="28"/>
          <w:szCs w:val="28"/>
          <w:bdr w:val="none" w:sz="0" w:space="0" w:color="auto" w:frame="1"/>
          <w:shd w:val="clear" w:color="auto" w:fill="FFFFFF"/>
          <w:lang w:val="en-US"/>
        </w:rPr>
        <w:t>. Cung cấp thông tin,</w:t>
      </w:r>
      <w:r w:rsidR="005E075A" w:rsidRPr="004D5EFC">
        <w:rPr>
          <w:rFonts w:ascii="Times New Roman" w:eastAsia="Times New Roman" w:hAnsi="Times New Roman" w:cs="Times New Roman"/>
          <w:bCs/>
          <w:color w:val="auto"/>
          <w:sz w:val="28"/>
          <w:szCs w:val="28"/>
          <w:bdr w:val="none" w:sz="0" w:space="0" w:color="auto" w:frame="1"/>
          <w:shd w:val="clear" w:color="auto" w:fill="FFFFFF"/>
          <w:lang w:val="en-US"/>
        </w:rPr>
        <w:t xml:space="preserve"> dịch vụ công trực tuyến </w:t>
      </w:r>
      <w:r w:rsidR="00603C78" w:rsidRPr="004D5EFC">
        <w:rPr>
          <w:rFonts w:ascii="Times New Roman" w:eastAsia="Times New Roman" w:hAnsi="Times New Roman" w:cs="Times New Roman"/>
          <w:bCs/>
          <w:color w:val="auto"/>
          <w:sz w:val="28"/>
          <w:szCs w:val="28"/>
          <w:bdr w:val="none" w:sz="0" w:space="0" w:color="auto" w:frame="1"/>
          <w:shd w:val="clear" w:color="auto" w:fill="FFFFFF"/>
          <w:lang w:val="en-US"/>
        </w:rPr>
        <w:t xml:space="preserve">ở mức độ cao </w:t>
      </w:r>
      <w:r w:rsidR="00D51755" w:rsidRPr="004D5EFC">
        <w:rPr>
          <w:rFonts w:ascii="Times New Roman" w:eastAsia="Times New Roman" w:hAnsi="Times New Roman" w:cs="Times New Roman"/>
          <w:bCs/>
          <w:color w:val="auto"/>
          <w:sz w:val="28"/>
          <w:szCs w:val="28"/>
          <w:bdr w:val="none" w:sz="0" w:space="0" w:color="auto" w:frame="1"/>
          <w:shd w:val="clear" w:color="auto" w:fill="FFFFFF"/>
          <w:lang w:val="en-US"/>
        </w:rPr>
        <w:t>và n</w:t>
      </w:r>
      <w:r w:rsidR="005D7566" w:rsidRPr="004D5EFC">
        <w:rPr>
          <w:rFonts w:ascii="Times New Roman" w:eastAsia="Times New Roman" w:hAnsi="Times New Roman" w:cs="Times New Roman"/>
          <w:bCs/>
          <w:color w:val="auto"/>
          <w:sz w:val="28"/>
          <w:szCs w:val="28"/>
          <w:bdr w:val="none" w:sz="0" w:space="0" w:color="auto" w:frame="1"/>
          <w:shd w:val="clear" w:color="auto" w:fill="FFFFFF"/>
          <w:lang w:val="en-US"/>
        </w:rPr>
        <w:t xml:space="preserve">âng cao </w:t>
      </w:r>
      <w:r w:rsidR="005A3D89" w:rsidRPr="004D5EFC">
        <w:rPr>
          <w:rFonts w:ascii="Times New Roman" w:eastAsia="Times New Roman" w:hAnsi="Times New Roman" w:cs="Times New Roman"/>
          <w:bCs/>
          <w:color w:val="auto"/>
          <w:sz w:val="28"/>
          <w:szCs w:val="28"/>
          <w:bdr w:val="none" w:sz="0" w:space="0" w:color="auto" w:frame="1"/>
          <w:shd w:val="clear" w:color="auto" w:fill="FFFFFF"/>
          <w:lang w:val="en-US"/>
        </w:rPr>
        <w:t>hiệu quả</w:t>
      </w:r>
      <w:r w:rsidR="00782A9D" w:rsidRPr="004D5EFC">
        <w:rPr>
          <w:rFonts w:ascii="Times New Roman" w:eastAsia="Times New Roman" w:hAnsi="Times New Roman" w:cs="Times New Roman"/>
          <w:bCs/>
          <w:color w:val="auto"/>
          <w:sz w:val="28"/>
          <w:szCs w:val="28"/>
          <w:bdr w:val="none" w:sz="0" w:space="0" w:color="auto" w:frame="1"/>
          <w:shd w:val="clear" w:color="auto" w:fill="FFFFFF"/>
          <w:lang w:val="en-US"/>
        </w:rPr>
        <w:t xml:space="preserve"> </w:t>
      </w:r>
      <w:r w:rsidR="005D7566" w:rsidRPr="004D5EFC">
        <w:rPr>
          <w:rFonts w:ascii="Times New Roman" w:eastAsia="Times New Roman" w:hAnsi="Times New Roman" w:cs="Times New Roman"/>
          <w:bCs/>
          <w:color w:val="auto"/>
          <w:sz w:val="28"/>
          <w:szCs w:val="28"/>
          <w:bdr w:val="none" w:sz="0" w:space="0" w:color="auto" w:frame="1"/>
          <w:shd w:val="clear" w:color="auto" w:fill="FFFFFF"/>
          <w:lang w:val="en-US"/>
        </w:rPr>
        <w:t xml:space="preserve">giải quyết </w:t>
      </w:r>
      <w:r w:rsidR="005A3D89" w:rsidRPr="004D5EFC">
        <w:rPr>
          <w:rFonts w:ascii="Times New Roman" w:eastAsia="Times New Roman" w:hAnsi="Times New Roman" w:cs="Times New Roman"/>
          <w:bCs/>
          <w:color w:val="auto"/>
          <w:sz w:val="28"/>
          <w:szCs w:val="28"/>
          <w:bdr w:val="none" w:sz="0" w:space="0" w:color="auto" w:frame="1"/>
          <w:shd w:val="clear" w:color="auto" w:fill="FFFFFF"/>
          <w:lang w:val="en-US"/>
        </w:rPr>
        <w:t xml:space="preserve">hồ sơ, </w:t>
      </w:r>
      <w:r w:rsidR="00ED79D6" w:rsidRPr="004D5EFC">
        <w:rPr>
          <w:rFonts w:ascii="Times New Roman" w:eastAsia="Times New Roman" w:hAnsi="Times New Roman" w:cs="Times New Roman"/>
          <w:bCs/>
          <w:color w:val="auto"/>
          <w:sz w:val="28"/>
          <w:szCs w:val="28"/>
          <w:bdr w:val="none" w:sz="0" w:space="0" w:color="auto" w:frame="1"/>
          <w:shd w:val="clear" w:color="auto" w:fill="FFFFFF"/>
          <w:lang w:val="en-US"/>
        </w:rPr>
        <w:t>TTHC</w:t>
      </w:r>
      <w:r w:rsidR="005D7566" w:rsidRPr="004D5EFC">
        <w:rPr>
          <w:rFonts w:ascii="Times New Roman" w:eastAsia="Times New Roman" w:hAnsi="Times New Roman" w:cs="Times New Roman"/>
          <w:bCs/>
          <w:color w:val="auto"/>
          <w:sz w:val="28"/>
          <w:szCs w:val="28"/>
          <w:bdr w:val="none" w:sz="0" w:space="0" w:color="auto" w:frame="1"/>
          <w:shd w:val="clear" w:color="auto" w:fill="FFFFFF"/>
          <w:lang w:val="en-US"/>
        </w:rPr>
        <w:t xml:space="preserve"> đáp ứng nhu cầu ph</w:t>
      </w:r>
      <w:r w:rsidR="00350A02" w:rsidRPr="004D5EFC">
        <w:rPr>
          <w:rFonts w:ascii="Times New Roman" w:eastAsia="Times New Roman" w:hAnsi="Times New Roman" w:cs="Times New Roman"/>
          <w:bCs/>
          <w:color w:val="auto"/>
          <w:sz w:val="28"/>
          <w:szCs w:val="28"/>
          <w:bdr w:val="none" w:sz="0" w:space="0" w:color="auto" w:frame="1"/>
          <w:shd w:val="clear" w:color="auto" w:fill="FFFFFF"/>
          <w:lang w:val="en-US"/>
        </w:rPr>
        <w:t xml:space="preserve">ục vụ người dân và doanh nghiệp; công khai, minh bạch hoạt động của các </w:t>
      </w:r>
      <w:r w:rsidR="00EA0472" w:rsidRPr="004D5EFC">
        <w:rPr>
          <w:rFonts w:ascii="Times New Roman" w:eastAsia="Times New Roman" w:hAnsi="Times New Roman" w:cs="Times New Roman"/>
          <w:bCs/>
          <w:color w:val="auto"/>
          <w:sz w:val="28"/>
          <w:szCs w:val="28"/>
          <w:bdr w:val="none" w:sz="0" w:space="0" w:color="auto" w:frame="1"/>
          <w:shd w:val="clear" w:color="auto" w:fill="FFFFFF"/>
          <w:lang w:val="en-US"/>
        </w:rPr>
        <w:t>CQNN</w:t>
      </w:r>
      <w:r w:rsidR="0006438D" w:rsidRPr="004D5EFC">
        <w:rPr>
          <w:rFonts w:ascii="Times New Roman" w:eastAsia="Times New Roman" w:hAnsi="Times New Roman" w:cs="Times New Roman"/>
          <w:bCs/>
          <w:color w:val="auto"/>
          <w:sz w:val="28"/>
          <w:szCs w:val="28"/>
          <w:bdr w:val="none" w:sz="0" w:space="0" w:color="auto" w:frame="1"/>
          <w:shd w:val="clear" w:color="auto" w:fill="FFFFFF"/>
          <w:lang w:val="en-US"/>
        </w:rPr>
        <w:t xml:space="preserve"> trên môi trường mạng.</w:t>
      </w:r>
      <w:r w:rsidR="00B91EDA" w:rsidRPr="004D5EFC">
        <w:rPr>
          <w:rFonts w:ascii="Times New Roman" w:eastAsia="Times New Roman" w:hAnsi="Times New Roman" w:cs="Times New Roman"/>
          <w:bCs/>
          <w:color w:val="auto"/>
          <w:sz w:val="28"/>
          <w:szCs w:val="28"/>
          <w:bdr w:val="none" w:sz="0" w:space="0" w:color="auto" w:frame="1"/>
          <w:shd w:val="clear" w:color="auto" w:fill="FFFFFF"/>
          <w:lang w:val="en-US"/>
        </w:rPr>
        <w:t xml:space="preserve"> </w:t>
      </w:r>
    </w:p>
    <w:p w14:paraId="2408351F" w14:textId="77777777" w:rsidR="00B91EDA" w:rsidRPr="004D5EFC" w:rsidRDefault="002E4895" w:rsidP="00B91EDA">
      <w:pPr>
        <w:spacing w:before="120" w:after="120"/>
        <w:ind w:firstLine="567"/>
        <w:jc w:val="both"/>
        <w:rPr>
          <w:rFonts w:ascii="Times New Roman" w:eastAsia="Times New Roman" w:hAnsi="Times New Roman" w:cs="Times New Roman"/>
          <w:bCs/>
          <w:color w:val="auto"/>
          <w:sz w:val="28"/>
          <w:szCs w:val="28"/>
          <w:bdr w:val="none" w:sz="0" w:space="0" w:color="auto" w:frame="1"/>
          <w:shd w:val="clear" w:color="auto" w:fill="FFFFFF"/>
          <w:lang w:val="en-US"/>
        </w:rPr>
      </w:pPr>
      <w:r w:rsidRPr="004D5EFC">
        <w:rPr>
          <w:rFonts w:ascii="Times New Roman" w:eastAsia="Times New Roman" w:hAnsi="Times New Roman" w:cs="Times New Roman"/>
          <w:bCs/>
          <w:color w:val="auto"/>
          <w:sz w:val="28"/>
          <w:szCs w:val="28"/>
          <w:bdr w:val="none" w:sz="0" w:space="0" w:color="auto" w:frame="1"/>
          <w:shd w:val="clear" w:color="auto" w:fill="FFFFFF"/>
          <w:lang w:val="en-US"/>
        </w:rPr>
        <w:t xml:space="preserve">- </w:t>
      </w:r>
      <w:r w:rsidR="005D7566" w:rsidRPr="004D5EFC">
        <w:rPr>
          <w:rFonts w:ascii="Times New Roman" w:eastAsia="Times New Roman" w:hAnsi="Times New Roman" w:cs="Times New Roman"/>
          <w:bCs/>
          <w:color w:val="auto"/>
          <w:sz w:val="28"/>
          <w:szCs w:val="28"/>
          <w:bdr w:val="none" w:sz="0" w:space="0" w:color="auto" w:frame="1"/>
          <w:shd w:val="clear" w:color="auto" w:fill="FFFFFF"/>
          <w:lang w:val="en-US"/>
        </w:rPr>
        <w:t xml:space="preserve">Duy trì hoạt động </w:t>
      </w:r>
      <w:r w:rsidR="001B51DA" w:rsidRPr="004D5EFC">
        <w:rPr>
          <w:rFonts w:ascii="Times New Roman" w:eastAsia="Times New Roman" w:hAnsi="Times New Roman" w:cs="Times New Roman"/>
          <w:bCs/>
          <w:color w:val="auto"/>
          <w:sz w:val="28"/>
          <w:szCs w:val="28"/>
          <w:bdr w:val="none" w:sz="0" w:space="0" w:color="auto" w:frame="1"/>
          <w:shd w:val="clear" w:color="auto" w:fill="FFFFFF"/>
          <w:lang w:val="en-US"/>
        </w:rPr>
        <w:t xml:space="preserve">và đảm bảo an toàn thông tin </w:t>
      </w:r>
      <w:r w:rsidR="005D7566" w:rsidRPr="004D5EFC">
        <w:rPr>
          <w:rFonts w:ascii="Times New Roman" w:eastAsia="Times New Roman" w:hAnsi="Times New Roman" w:cs="Times New Roman"/>
          <w:bCs/>
          <w:color w:val="auto"/>
          <w:sz w:val="28"/>
          <w:szCs w:val="28"/>
          <w:bdr w:val="none" w:sz="0" w:space="0" w:color="auto" w:frame="1"/>
          <w:shd w:val="clear" w:color="auto" w:fill="FFFFFF"/>
          <w:lang w:val="en-US"/>
        </w:rPr>
        <w:t>các hệ thống thông tin dùng chung của tỉnh</w:t>
      </w:r>
      <w:r w:rsidR="007F790B" w:rsidRPr="004D5EFC">
        <w:rPr>
          <w:rFonts w:ascii="Times New Roman" w:eastAsia="Times New Roman" w:hAnsi="Times New Roman" w:cs="Times New Roman"/>
          <w:bCs/>
          <w:color w:val="auto"/>
          <w:sz w:val="28"/>
          <w:szCs w:val="28"/>
          <w:bdr w:val="none" w:sz="0" w:space="0" w:color="auto" w:frame="1"/>
          <w:shd w:val="clear" w:color="auto" w:fill="FFFFFF"/>
          <w:lang w:val="en-US"/>
        </w:rPr>
        <w:t>;</w:t>
      </w:r>
      <w:r w:rsidR="005D7566" w:rsidRPr="004D5EFC">
        <w:rPr>
          <w:rFonts w:ascii="Times New Roman" w:eastAsia="Times New Roman" w:hAnsi="Times New Roman" w:cs="Times New Roman"/>
          <w:bCs/>
          <w:color w:val="auto"/>
          <w:sz w:val="28"/>
          <w:szCs w:val="28"/>
          <w:bdr w:val="none" w:sz="0" w:space="0" w:color="auto" w:frame="1"/>
          <w:shd w:val="clear" w:color="auto" w:fill="FFFFFF"/>
          <w:lang w:val="en-US"/>
        </w:rPr>
        <w:t xml:space="preserve"> đầu tư về hạ tầng kỹ thuật, các hệ thống thông tin, cơ sở dữ liệu, </w:t>
      </w:r>
      <w:r w:rsidR="007A6A1C" w:rsidRPr="004D5EFC">
        <w:rPr>
          <w:rFonts w:ascii="Times New Roman" w:eastAsia="Times New Roman" w:hAnsi="Times New Roman" w:cs="Times New Roman"/>
          <w:bCs/>
          <w:color w:val="auto"/>
          <w:sz w:val="28"/>
          <w:szCs w:val="28"/>
          <w:bdr w:val="none" w:sz="0" w:space="0" w:color="auto" w:frame="1"/>
          <w:shd w:val="clear" w:color="auto" w:fill="FFFFFF"/>
          <w:lang w:val="en-US"/>
        </w:rPr>
        <w:t xml:space="preserve">đào tạo nguồn </w:t>
      </w:r>
      <w:r w:rsidR="005D7566" w:rsidRPr="004D5EFC">
        <w:rPr>
          <w:rFonts w:ascii="Times New Roman" w:eastAsia="Times New Roman" w:hAnsi="Times New Roman" w:cs="Times New Roman"/>
          <w:bCs/>
          <w:color w:val="auto"/>
          <w:sz w:val="28"/>
          <w:szCs w:val="28"/>
          <w:bdr w:val="none" w:sz="0" w:space="0" w:color="auto" w:frame="1"/>
          <w:shd w:val="clear" w:color="auto" w:fill="FFFFFF"/>
          <w:lang w:val="en-US"/>
        </w:rPr>
        <w:t>nhân lực</w:t>
      </w:r>
      <w:r w:rsidR="007A6A1C" w:rsidRPr="004D5EFC">
        <w:rPr>
          <w:rFonts w:ascii="Times New Roman" w:eastAsia="Times New Roman" w:hAnsi="Times New Roman" w:cs="Times New Roman"/>
          <w:bCs/>
          <w:color w:val="auto"/>
          <w:sz w:val="28"/>
          <w:szCs w:val="28"/>
          <w:bdr w:val="none" w:sz="0" w:space="0" w:color="auto" w:frame="1"/>
          <w:shd w:val="clear" w:color="auto" w:fill="FFFFFF"/>
          <w:lang w:val="en-US"/>
        </w:rPr>
        <w:t xml:space="preserve"> CNTT</w:t>
      </w:r>
      <w:r w:rsidR="005D7566" w:rsidRPr="004D5EFC">
        <w:rPr>
          <w:rFonts w:ascii="Times New Roman" w:eastAsia="Times New Roman" w:hAnsi="Times New Roman" w:cs="Times New Roman"/>
          <w:bCs/>
          <w:color w:val="auto"/>
          <w:sz w:val="28"/>
          <w:szCs w:val="28"/>
          <w:bdr w:val="none" w:sz="0" w:space="0" w:color="auto" w:frame="1"/>
          <w:shd w:val="clear" w:color="auto" w:fill="FFFFFF"/>
          <w:lang w:val="en-US"/>
        </w:rPr>
        <w:t>,... tạo nền tảng phát triển Chính quyền điện tử</w:t>
      </w:r>
      <w:r w:rsidR="00B91EDA" w:rsidRPr="004D5EFC">
        <w:rPr>
          <w:rFonts w:ascii="Times New Roman" w:eastAsia="Times New Roman" w:hAnsi="Times New Roman" w:cs="Times New Roman"/>
          <w:bCs/>
          <w:color w:val="auto"/>
          <w:sz w:val="28"/>
          <w:szCs w:val="28"/>
          <w:bdr w:val="none" w:sz="0" w:space="0" w:color="auto" w:frame="1"/>
          <w:shd w:val="clear" w:color="auto" w:fill="FFFFFF"/>
          <w:lang w:val="en-US"/>
        </w:rPr>
        <w:t xml:space="preserve"> tỉnh </w:t>
      </w:r>
      <w:r w:rsidR="00D92411" w:rsidRPr="004D5EFC">
        <w:rPr>
          <w:rFonts w:ascii="Times New Roman" w:eastAsia="Times New Roman" w:hAnsi="Times New Roman" w:cs="Times New Roman"/>
          <w:bCs/>
          <w:color w:val="auto"/>
          <w:sz w:val="28"/>
          <w:szCs w:val="28"/>
          <w:bdr w:val="none" w:sz="0" w:space="0" w:color="auto" w:frame="1"/>
          <w:shd w:val="clear" w:color="auto" w:fill="FFFFFF"/>
          <w:lang w:val="en-US"/>
        </w:rPr>
        <w:t>Sóc Trăng</w:t>
      </w:r>
      <w:r w:rsidR="0006438D" w:rsidRPr="004D5EFC">
        <w:rPr>
          <w:rFonts w:ascii="Times New Roman" w:eastAsia="Times New Roman" w:hAnsi="Times New Roman" w:cs="Times New Roman"/>
          <w:bCs/>
          <w:color w:val="auto"/>
          <w:sz w:val="28"/>
          <w:szCs w:val="28"/>
          <w:bdr w:val="none" w:sz="0" w:space="0" w:color="auto" w:frame="1"/>
          <w:shd w:val="clear" w:color="auto" w:fill="FFFFFF"/>
          <w:lang w:val="en-US"/>
        </w:rPr>
        <w:t>,</w:t>
      </w:r>
      <w:r w:rsidR="00B91EDA" w:rsidRPr="004D5EFC">
        <w:rPr>
          <w:rFonts w:ascii="Times New Roman" w:eastAsia="Times New Roman" w:hAnsi="Times New Roman" w:cs="Times New Roman"/>
          <w:bCs/>
          <w:color w:val="auto"/>
          <w:sz w:val="28"/>
          <w:szCs w:val="28"/>
          <w:bdr w:val="none" w:sz="0" w:space="0" w:color="auto" w:frame="1"/>
          <w:shd w:val="clear" w:color="auto" w:fill="FFFFFF"/>
          <w:lang w:val="en-US"/>
        </w:rPr>
        <w:t xml:space="preserve"> hướng tới Chính quyền</w:t>
      </w:r>
      <w:r w:rsidR="0006438D" w:rsidRPr="004D5EFC">
        <w:rPr>
          <w:rFonts w:ascii="Times New Roman" w:eastAsia="Times New Roman" w:hAnsi="Times New Roman" w:cs="Times New Roman"/>
          <w:bCs/>
          <w:color w:val="auto"/>
          <w:sz w:val="28"/>
          <w:szCs w:val="28"/>
          <w:bdr w:val="none" w:sz="0" w:space="0" w:color="auto" w:frame="1"/>
          <w:shd w:val="clear" w:color="auto" w:fill="FFFFFF"/>
          <w:lang w:val="en-US"/>
        </w:rPr>
        <w:t xml:space="preserve"> số và </w:t>
      </w:r>
      <w:r w:rsidR="00B91EDA" w:rsidRPr="004D5EFC">
        <w:rPr>
          <w:rFonts w:ascii="Times New Roman" w:eastAsia="Times New Roman" w:hAnsi="Times New Roman" w:cs="Times New Roman"/>
          <w:bCs/>
          <w:color w:val="auto"/>
          <w:sz w:val="28"/>
          <w:szCs w:val="28"/>
          <w:bdr w:val="none" w:sz="0" w:space="0" w:color="auto" w:frame="1"/>
          <w:shd w:val="clear" w:color="auto" w:fill="FFFFFF"/>
          <w:lang w:val="en-US"/>
        </w:rPr>
        <w:t>bảo đảm an toàn thông tin và an ninh mạng.</w:t>
      </w:r>
    </w:p>
    <w:p w14:paraId="69EAAAF8" w14:textId="23096CAC" w:rsidR="0006438D" w:rsidRPr="004D5EFC" w:rsidRDefault="0006438D" w:rsidP="0006438D">
      <w:pPr>
        <w:spacing w:before="120" w:after="120"/>
        <w:ind w:firstLine="567"/>
        <w:jc w:val="both"/>
        <w:rPr>
          <w:rFonts w:ascii="Times New Roman" w:eastAsia="Times New Roman" w:hAnsi="Times New Roman" w:cs="Times New Roman"/>
          <w:bCs/>
          <w:color w:val="auto"/>
          <w:sz w:val="28"/>
          <w:szCs w:val="28"/>
          <w:bdr w:val="none" w:sz="0" w:space="0" w:color="auto" w:frame="1"/>
          <w:shd w:val="clear" w:color="auto" w:fill="FFFFFF"/>
          <w:lang w:val="en-US"/>
        </w:rPr>
      </w:pPr>
      <w:r w:rsidRPr="004D5EFC">
        <w:rPr>
          <w:rFonts w:ascii="Times New Roman" w:eastAsia="Times New Roman" w:hAnsi="Times New Roman" w:cs="Times New Roman"/>
          <w:bCs/>
          <w:color w:val="auto"/>
          <w:sz w:val="28"/>
          <w:szCs w:val="28"/>
          <w:bdr w:val="none" w:sz="0" w:space="0" w:color="auto" w:frame="1"/>
          <w:shd w:val="clear" w:color="auto" w:fill="FFFFFF"/>
          <w:lang w:val="en-US"/>
        </w:rPr>
        <w:t xml:space="preserve">- Nâng cao vị trí xếp hạng ICT Index của tỉnh </w:t>
      </w:r>
      <w:r w:rsidR="00D92411" w:rsidRPr="004D5EFC">
        <w:rPr>
          <w:rFonts w:ascii="Times New Roman" w:eastAsia="Times New Roman" w:hAnsi="Times New Roman" w:cs="Times New Roman"/>
          <w:bCs/>
          <w:color w:val="auto"/>
          <w:sz w:val="28"/>
          <w:szCs w:val="28"/>
          <w:bdr w:val="none" w:sz="0" w:space="0" w:color="auto" w:frame="1"/>
          <w:shd w:val="clear" w:color="auto" w:fill="FFFFFF"/>
          <w:lang w:val="en-US"/>
        </w:rPr>
        <w:t>Sóc Trăng</w:t>
      </w:r>
      <w:r w:rsidRPr="004D5EFC">
        <w:rPr>
          <w:rFonts w:ascii="Times New Roman" w:eastAsia="Times New Roman" w:hAnsi="Times New Roman" w:cs="Times New Roman"/>
          <w:bCs/>
          <w:color w:val="auto"/>
          <w:sz w:val="28"/>
          <w:szCs w:val="28"/>
          <w:bdr w:val="none" w:sz="0" w:space="0" w:color="auto" w:frame="1"/>
          <w:shd w:val="clear" w:color="auto" w:fill="FFFFFF"/>
          <w:lang w:val="en-US"/>
        </w:rPr>
        <w:t xml:space="preserve"> theo xếp hạng của Bộ Thông tin và Truyền thông về Chỉ số sẵn sàng cho phát triển và ứng dụng CNTT - truyền thông; Đẩy mạnh phát triển công nghiệp </w:t>
      </w:r>
      <w:r w:rsidR="00BB4193" w:rsidRPr="004D5EFC">
        <w:rPr>
          <w:rFonts w:ascii="Times New Roman" w:eastAsia="Times New Roman" w:hAnsi="Times New Roman" w:cs="Times New Roman"/>
          <w:bCs/>
          <w:color w:val="auto"/>
          <w:sz w:val="28"/>
          <w:szCs w:val="28"/>
          <w:bdr w:val="none" w:sz="0" w:space="0" w:color="auto" w:frame="1"/>
          <w:shd w:val="clear" w:color="auto" w:fill="FFFFFF"/>
          <w:lang w:val="en-US"/>
        </w:rPr>
        <w:t>CNTT</w:t>
      </w:r>
      <w:r w:rsidRPr="004D5EFC">
        <w:rPr>
          <w:rFonts w:ascii="Times New Roman" w:eastAsia="Times New Roman" w:hAnsi="Times New Roman" w:cs="Times New Roman"/>
          <w:bCs/>
          <w:color w:val="auto"/>
          <w:sz w:val="28"/>
          <w:szCs w:val="28"/>
          <w:bdr w:val="none" w:sz="0" w:space="0" w:color="auto" w:frame="1"/>
          <w:shd w:val="clear" w:color="auto" w:fill="FFFFFF"/>
          <w:lang w:val="en-US"/>
        </w:rPr>
        <w:t xml:space="preserve"> trên địa bàn tỉnh </w:t>
      </w:r>
      <w:r w:rsidR="00D92411" w:rsidRPr="004D5EFC">
        <w:rPr>
          <w:rFonts w:ascii="Times New Roman" w:eastAsia="Times New Roman" w:hAnsi="Times New Roman" w:cs="Times New Roman"/>
          <w:bCs/>
          <w:color w:val="auto"/>
          <w:sz w:val="28"/>
          <w:szCs w:val="28"/>
          <w:bdr w:val="none" w:sz="0" w:space="0" w:color="auto" w:frame="1"/>
          <w:shd w:val="clear" w:color="auto" w:fill="FFFFFF"/>
          <w:lang w:val="en-US"/>
        </w:rPr>
        <w:t>Sóc Trăng</w:t>
      </w:r>
      <w:r w:rsidRPr="004D5EFC">
        <w:rPr>
          <w:rFonts w:ascii="Times New Roman" w:eastAsia="Times New Roman" w:hAnsi="Times New Roman" w:cs="Times New Roman"/>
          <w:bCs/>
          <w:color w:val="auto"/>
          <w:sz w:val="28"/>
          <w:szCs w:val="28"/>
          <w:bdr w:val="none" w:sz="0" w:space="0" w:color="auto" w:frame="1"/>
          <w:shd w:val="clear" w:color="auto" w:fill="FFFFFF"/>
          <w:lang w:val="en-US"/>
        </w:rPr>
        <w:t xml:space="preserve"> hướng đến nền kinh tế số và xã hội số.</w:t>
      </w:r>
    </w:p>
    <w:p w14:paraId="6AADDB96" w14:textId="77777777" w:rsidR="005E075A" w:rsidRPr="004D5EFC" w:rsidRDefault="00C22834" w:rsidP="003D4C96">
      <w:pPr>
        <w:spacing w:before="120"/>
        <w:ind w:firstLine="567"/>
        <w:jc w:val="both"/>
        <w:rPr>
          <w:rFonts w:ascii="Times New Roman" w:hAnsi="Times New Roman" w:cs="Times New Roman"/>
          <w:b/>
          <w:color w:val="auto"/>
          <w:sz w:val="28"/>
          <w:szCs w:val="28"/>
          <w:lang w:val="en-US"/>
        </w:rPr>
      </w:pPr>
      <w:r w:rsidRPr="004D5EFC">
        <w:rPr>
          <w:rFonts w:ascii="Times New Roman" w:hAnsi="Times New Roman" w:cs="Times New Roman"/>
          <w:b/>
          <w:color w:val="auto"/>
          <w:sz w:val="28"/>
          <w:szCs w:val="28"/>
          <w:lang w:val="en-US"/>
        </w:rPr>
        <w:t>3</w:t>
      </w:r>
      <w:r w:rsidR="005E075A" w:rsidRPr="004D5EFC">
        <w:rPr>
          <w:rFonts w:ascii="Times New Roman" w:hAnsi="Times New Roman" w:cs="Times New Roman"/>
          <w:b/>
          <w:color w:val="auto"/>
          <w:sz w:val="28"/>
          <w:szCs w:val="28"/>
          <w:lang w:val="en-US"/>
        </w:rPr>
        <w:t>.2. Mục tiêu cụ thể</w:t>
      </w:r>
    </w:p>
    <w:p w14:paraId="2ACDEE1F" w14:textId="2B61F022" w:rsidR="00B40CE5" w:rsidRPr="004D5EFC" w:rsidRDefault="00B40CE5" w:rsidP="00B40CE5">
      <w:pPr>
        <w:spacing w:before="120" w:after="120"/>
        <w:ind w:firstLine="567"/>
        <w:jc w:val="both"/>
        <w:rPr>
          <w:rFonts w:ascii="Times New Roman" w:eastAsia="Times New Roman" w:hAnsi="Times New Roman" w:cs="Times New Roman"/>
          <w:bCs/>
          <w:color w:val="auto"/>
          <w:sz w:val="28"/>
          <w:szCs w:val="28"/>
          <w:bdr w:val="none" w:sz="0" w:space="0" w:color="auto" w:frame="1"/>
          <w:shd w:val="clear" w:color="auto" w:fill="FFFFFF"/>
          <w:lang w:val="sv-SE"/>
        </w:rPr>
      </w:pPr>
      <w:r w:rsidRPr="004D5EFC">
        <w:rPr>
          <w:rFonts w:ascii="Times New Roman" w:eastAsia="Times New Roman" w:hAnsi="Times New Roman" w:cs="Times New Roman"/>
          <w:bCs/>
          <w:color w:val="auto"/>
          <w:sz w:val="28"/>
          <w:szCs w:val="28"/>
          <w:bdr w:val="none" w:sz="0" w:space="0" w:color="auto" w:frame="1"/>
          <w:shd w:val="clear" w:color="auto" w:fill="FFFFFF"/>
          <w:lang w:val="sv-SE"/>
        </w:rPr>
        <w:t xml:space="preserve">- Ban hành Kiến trúc Chính quyền điện tử tỉnh Sóc Trăng phù hợp Khung Kiến trúc Chính phủ điện tử Việt Nam (phiên bản 2.0) và thường xuyên cập nhật, ban hành các phiên bản tiếp theo phù hợp với phiên bản Khung Kiến trúc Chính phủ điện tử Việt Nam. </w:t>
      </w:r>
    </w:p>
    <w:p w14:paraId="0364BF7C" w14:textId="3DE6CAA7" w:rsidR="00861D80" w:rsidRPr="004D5EFC" w:rsidRDefault="00861D80" w:rsidP="00861D80">
      <w:pPr>
        <w:spacing w:before="120" w:after="120"/>
        <w:ind w:firstLine="720"/>
        <w:jc w:val="both"/>
        <w:rPr>
          <w:rFonts w:ascii="Times New Roman" w:hAnsi="Times New Roman" w:cs="Times New Roman"/>
          <w:color w:val="auto"/>
          <w:sz w:val="28"/>
          <w:szCs w:val="28"/>
          <w:lang w:val="en-US"/>
        </w:rPr>
      </w:pPr>
      <w:r w:rsidRPr="004D5EFC">
        <w:rPr>
          <w:rFonts w:ascii="Times New Roman" w:hAnsi="Times New Roman" w:cs="Times New Roman"/>
          <w:color w:val="auto"/>
          <w:sz w:val="28"/>
          <w:szCs w:val="28"/>
          <w:lang w:val="en-US"/>
        </w:rPr>
        <w:t xml:space="preserve">- </w:t>
      </w:r>
      <w:r w:rsidRPr="004D5EFC">
        <w:rPr>
          <w:rFonts w:ascii="Times New Roman" w:hAnsi="Times New Roman" w:cs="Times New Roman"/>
          <w:color w:val="auto"/>
          <w:sz w:val="28"/>
          <w:szCs w:val="28"/>
        </w:rPr>
        <w:t>Thực hiện gửi, nhận văn bản điện tử giữa các cơ quan, đơn vị và kết nối liên thông với Trục liên thông văn bản quốc gia</w:t>
      </w:r>
      <w:r w:rsidRPr="004D5EFC">
        <w:rPr>
          <w:rFonts w:ascii="Times New Roman" w:hAnsi="Times New Roman" w:cs="Times New Roman"/>
          <w:color w:val="auto"/>
          <w:sz w:val="28"/>
          <w:szCs w:val="28"/>
          <w:lang w:val="en-US"/>
        </w:rPr>
        <w:t xml:space="preserve"> </w:t>
      </w:r>
      <w:r w:rsidRPr="004D5EFC">
        <w:rPr>
          <w:rFonts w:ascii="Times New Roman" w:hAnsi="Times New Roman" w:cs="Times New Roman"/>
          <w:color w:val="auto"/>
          <w:sz w:val="28"/>
          <w:szCs w:val="28"/>
        </w:rPr>
        <w:t>theo lộ trình quy định tại Quyết định số 28/2018/QĐ-TTg ngày 12/7</w:t>
      </w:r>
      <w:r w:rsidRPr="004D5EFC">
        <w:rPr>
          <w:rFonts w:ascii="Times New Roman" w:hAnsi="Times New Roman" w:cs="Times New Roman"/>
          <w:color w:val="auto"/>
          <w:sz w:val="28"/>
          <w:szCs w:val="28"/>
          <w:lang w:val="en-US"/>
        </w:rPr>
        <w:t>/</w:t>
      </w:r>
      <w:r w:rsidRPr="004D5EFC">
        <w:rPr>
          <w:rFonts w:ascii="Times New Roman" w:hAnsi="Times New Roman" w:cs="Times New Roman"/>
          <w:color w:val="auto"/>
          <w:sz w:val="28"/>
          <w:szCs w:val="28"/>
        </w:rPr>
        <w:t xml:space="preserve">2018 của Thủ tướng Chính phủ; đảm bảo 90% văn bản trao đổi giữa các </w:t>
      </w:r>
      <w:r w:rsidR="002662EA" w:rsidRPr="004D5EFC">
        <w:rPr>
          <w:rFonts w:ascii="Times New Roman" w:hAnsi="Times New Roman" w:cs="Times New Roman"/>
          <w:color w:val="auto"/>
          <w:sz w:val="28"/>
          <w:szCs w:val="28"/>
          <w:lang w:val="en-US"/>
        </w:rPr>
        <w:t>CQNN</w:t>
      </w:r>
      <w:r w:rsidRPr="004D5EFC">
        <w:rPr>
          <w:rFonts w:ascii="Times New Roman" w:hAnsi="Times New Roman" w:cs="Times New Roman"/>
          <w:color w:val="auto"/>
          <w:sz w:val="28"/>
          <w:szCs w:val="28"/>
        </w:rPr>
        <w:t xml:space="preserve"> (trừ văn bản mật theo quy định của pháp luật) dưới dạng điện tử; tối thiểu 80% hồ sơ công việc tại cấp tỉnh, 60% hồ sơ công việc tại cấp huyện và 30% hồ sơ công việc tại cấp xã được xử lý trên môi trường mạng (không bao gồm hồ sơ xử lý công việc có nội dung mật).</w:t>
      </w:r>
    </w:p>
    <w:p w14:paraId="4B12A514" w14:textId="77777777" w:rsidR="00861D80" w:rsidRPr="004D5EFC" w:rsidRDefault="00861D80" w:rsidP="00861D80">
      <w:pPr>
        <w:spacing w:before="120" w:after="120"/>
        <w:ind w:firstLine="720"/>
        <w:jc w:val="both"/>
        <w:rPr>
          <w:rFonts w:ascii="Times New Roman" w:hAnsi="Times New Roman" w:cs="Times New Roman"/>
          <w:color w:val="auto"/>
          <w:sz w:val="28"/>
          <w:szCs w:val="28"/>
        </w:rPr>
      </w:pPr>
      <w:r w:rsidRPr="004D5EFC">
        <w:rPr>
          <w:rFonts w:ascii="Times New Roman" w:hAnsi="Times New Roman" w:cs="Times New Roman"/>
          <w:color w:val="auto"/>
          <w:sz w:val="28"/>
          <w:szCs w:val="28"/>
        </w:rPr>
        <w:t xml:space="preserve">- </w:t>
      </w:r>
      <w:r w:rsidRPr="004D5EFC">
        <w:rPr>
          <w:rFonts w:ascii="Times New Roman" w:hAnsi="Times New Roman" w:cs="Times New Roman"/>
          <w:color w:val="auto"/>
          <w:sz w:val="28"/>
          <w:szCs w:val="28"/>
          <w:lang w:val="en-US"/>
        </w:rPr>
        <w:t>20% s</w:t>
      </w:r>
      <w:r w:rsidRPr="004D5EFC">
        <w:rPr>
          <w:rFonts w:ascii="Times New Roman" w:hAnsi="Times New Roman" w:cs="Times New Roman"/>
          <w:color w:val="auto"/>
          <w:sz w:val="28"/>
          <w:szCs w:val="28"/>
        </w:rPr>
        <w:t xml:space="preserve">ố lượng người dân và doanh nghiệp tham gia hệ thống thông tin Chính </w:t>
      </w:r>
      <w:r w:rsidRPr="004D5EFC">
        <w:rPr>
          <w:rFonts w:ascii="Times New Roman" w:hAnsi="Times New Roman" w:cs="Times New Roman"/>
          <w:color w:val="auto"/>
          <w:sz w:val="28"/>
          <w:szCs w:val="28"/>
          <w:lang w:val="en-US"/>
        </w:rPr>
        <w:t>quyền</w:t>
      </w:r>
      <w:r w:rsidRPr="004D5EFC">
        <w:rPr>
          <w:rFonts w:ascii="Times New Roman" w:hAnsi="Times New Roman" w:cs="Times New Roman"/>
          <w:color w:val="auto"/>
          <w:sz w:val="28"/>
          <w:szCs w:val="28"/>
        </w:rPr>
        <w:t xml:space="preserve"> điện tử được xác thực định danh điện tử thông suốt và hợp nhất trên tất cả các hệ thống thông tin của các cấp chính quyền từ</w:t>
      </w:r>
      <w:r w:rsidRPr="004D5EFC">
        <w:rPr>
          <w:rFonts w:ascii="Times New Roman" w:hAnsi="Times New Roman" w:cs="Times New Roman"/>
          <w:color w:val="auto"/>
          <w:sz w:val="28"/>
          <w:szCs w:val="28"/>
          <w:lang w:val="en-US"/>
        </w:rPr>
        <w:t xml:space="preserve"> cấp</w:t>
      </w:r>
      <w:r w:rsidRPr="004D5EFC">
        <w:rPr>
          <w:rFonts w:ascii="Times New Roman" w:hAnsi="Times New Roman" w:cs="Times New Roman"/>
          <w:color w:val="auto"/>
          <w:sz w:val="28"/>
          <w:szCs w:val="28"/>
        </w:rPr>
        <w:t xml:space="preserve"> </w:t>
      </w:r>
      <w:r w:rsidRPr="004D5EFC">
        <w:rPr>
          <w:rFonts w:ascii="Times New Roman" w:hAnsi="Times New Roman" w:cs="Times New Roman"/>
          <w:color w:val="auto"/>
          <w:sz w:val="28"/>
          <w:szCs w:val="28"/>
          <w:lang w:val="en-US"/>
        </w:rPr>
        <w:t>tỉnh đến cấp xã thông qua việc tích hợp xác thực với các hệ thống xác thực của Trung ương và địa phương</w:t>
      </w:r>
      <w:r w:rsidRPr="004D5EFC">
        <w:rPr>
          <w:rFonts w:ascii="Times New Roman" w:hAnsi="Times New Roman" w:cs="Times New Roman"/>
          <w:color w:val="auto"/>
          <w:sz w:val="28"/>
          <w:szCs w:val="28"/>
        </w:rPr>
        <w:t>.</w:t>
      </w:r>
    </w:p>
    <w:p w14:paraId="2553D07A" w14:textId="29917269" w:rsidR="00861D80" w:rsidRPr="004D5EFC" w:rsidRDefault="00861D80" w:rsidP="00861D80">
      <w:pPr>
        <w:spacing w:before="120" w:after="120"/>
        <w:ind w:firstLine="720"/>
        <w:jc w:val="both"/>
        <w:rPr>
          <w:rFonts w:ascii="Times New Roman" w:hAnsi="Times New Roman" w:cs="Times New Roman"/>
          <w:color w:val="auto"/>
          <w:sz w:val="28"/>
          <w:szCs w:val="28"/>
        </w:rPr>
      </w:pPr>
      <w:r w:rsidRPr="004D5EFC">
        <w:rPr>
          <w:rFonts w:ascii="Times New Roman" w:hAnsi="Times New Roman" w:cs="Times New Roman"/>
          <w:color w:val="auto"/>
          <w:sz w:val="28"/>
          <w:szCs w:val="28"/>
        </w:rPr>
        <w:t xml:space="preserve">- Tỷ lệ hồ sơ giải quyết trực tuyến trên tổng số hồ sơ giải quyết </w:t>
      </w:r>
      <w:r w:rsidR="00ED79D6" w:rsidRPr="004D5EFC">
        <w:rPr>
          <w:rFonts w:ascii="Times New Roman" w:hAnsi="Times New Roman" w:cs="Times New Roman"/>
          <w:color w:val="auto"/>
          <w:sz w:val="28"/>
          <w:szCs w:val="28"/>
        </w:rPr>
        <w:t>TTHC</w:t>
      </w:r>
      <w:r w:rsidRPr="004D5EFC">
        <w:rPr>
          <w:rFonts w:ascii="Times New Roman" w:hAnsi="Times New Roman" w:cs="Times New Roman"/>
          <w:color w:val="auto"/>
          <w:sz w:val="28"/>
          <w:szCs w:val="28"/>
        </w:rPr>
        <w:t xml:space="preserve"> của từng </w:t>
      </w:r>
      <w:r w:rsidRPr="004D5EFC">
        <w:rPr>
          <w:rFonts w:ascii="Times New Roman" w:hAnsi="Times New Roman" w:cs="Times New Roman"/>
          <w:color w:val="auto"/>
          <w:sz w:val="28"/>
          <w:szCs w:val="28"/>
          <w:lang w:val="en-US"/>
        </w:rPr>
        <w:t>cơ quan, đơn vị</w:t>
      </w:r>
      <w:r w:rsidRPr="004D5EFC">
        <w:rPr>
          <w:rFonts w:ascii="Times New Roman" w:hAnsi="Times New Roman" w:cs="Times New Roman"/>
          <w:color w:val="auto"/>
          <w:sz w:val="28"/>
          <w:szCs w:val="28"/>
        </w:rPr>
        <w:t xml:space="preserve"> đạt từ 20% trở lên; </w:t>
      </w:r>
      <w:r w:rsidRPr="004D5EFC">
        <w:rPr>
          <w:rFonts w:ascii="Times New Roman" w:hAnsi="Times New Roman" w:cs="Times New Roman"/>
          <w:color w:val="auto"/>
          <w:sz w:val="28"/>
          <w:szCs w:val="28"/>
          <w:lang w:val="en-US"/>
        </w:rPr>
        <w:t xml:space="preserve">thực hiện </w:t>
      </w:r>
      <w:r w:rsidRPr="004D5EFC">
        <w:rPr>
          <w:rFonts w:ascii="Times New Roman" w:hAnsi="Times New Roman" w:cs="Times New Roman"/>
          <w:color w:val="auto"/>
          <w:sz w:val="28"/>
          <w:szCs w:val="28"/>
        </w:rPr>
        <w:t xml:space="preserve">tích hợp 30% các dịch vụ công </w:t>
      </w:r>
      <w:r w:rsidRPr="004D5EFC">
        <w:rPr>
          <w:rFonts w:ascii="Times New Roman" w:hAnsi="Times New Roman" w:cs="Times New Roman"/>
          <w:color w:val="auto"/>
          <w:sz w:val="28"/>
          <w:szCs w:val="28"/>
        </w:rPr>
        <w:lastRenderedPageBreak/>
        <w:t xml:space="preserve">trực tuyến mức độ 3, 4 của tỉnh với Cổng </w:t>
      </w:r>
      <w:r w:rsidR="002662EA" w:rsidRPr="004D5EFC">
        <w:rPr>
          <w:rFonts w:ascii="Times New Roman" w:hAnsi="Times New Roman" w:cs="Times New Roman"/>
          <w:color w:val="auto"/>
          <w:sz w:val="28"/>
          <w:szCs w:val="28"/>
          <w:lang w:val="en-US"/>
        </w:rPr>
        <w:t>DVC</w:t>
      </w:r>
      <w:r w:rsidRPr="004D5EFC">
        <w:rPr>
          <w:rFonts w:ascii="Times New Roman" w:hAnsi="Times New Roman" w:cs="Times New Roman"/>
          <w:color w:val="auto"/>
          <w:sz w:val="28"/>
          <w:szCs w:val="28"/>
        </w:rPr>
        <w:t xml:space="preserve"> quốc gia</w:t>
      </w:r>
      <w:r w:rsidRPr="004D5EFC">
        <w:rPr>
          <w:rFonts w:ascii="Times New Roman" w:hAnsi="Times New Roman" w:cs="Times New Roman"/>
          <w:color w:val="auto"/>
          <w:sz w:val="28"/>
          <w:szCs w:val="28"/>
          <w:lang w:val="en-US"/>
        </w:rPr>
        <w:t xml:space="preserve"> </w:t>
      </w:r>
      <w:r w:rsidRPr="004D5EFC">
        <w:rPr>
          <w:rFonts w:ascii="Times New Roman" w:hAnsi="Times New Roman" w:cs="Times New Roman"/>
          <w:color w:val="auto"/>
          <w:sz w:val="28"/>
          <w:szCs w:val="28"/>
        </w:rPr>
        <w:t xml:space="preserve">tuân thủ theo Nghị định 61/2018/NĐ-CP ngày 23/4/2018 của Thủ tướng Chính phủ về Thực hiện cơ chế một cửa, một cửa liên thông trong giải quyết </w:t>
      </w:r>
      <w:r w:rsidR="00ED79D6" w:rsidRPr="004D5EFC">
        <w:rPr>
          <w:rFonts w:ascii="Times New Roman" w:hAnsi="Times New Roman" w:cs="Times New Roman"/>
          <w:color w:val="auto"/>
          <w:sz w:val="28"/>
          <w:szCs w:val="28"/>
        </w:rPr>
        <w:t>TTHC</w:t>
      </w:r>
      <w:r w:rsidRPr="004D5EFC">
        <w:rPr>
          <w:rFonts w:ascii="Times New Roman" w:hAnsi="Times New Roman" w:cs="Times New Roman"/>
          <w:color w:val="auto"/>
          <w:sz w:val="28"/>
          <w:szCs w:val="28"/>
        </w:rPr>
        <w:t xml:space="preserve">; 100% hồ sơ giải quyết </w:t>
      </w:r>
      <w:r w:rsidR="00ED79D6" w:rsidRPr="004D5EFC">
        <w:rPr>
          <w:rFonts w:ascii="Times New Roman" w:hAnsi="Times New Roman" w:cs="Times New Roman"/>
          <w:color w:val="auto"/>
          <w:sz w:val="28"/>
          <w:szCs w:val="28"/>
        </w:rPr>
        <w:t>TTHC</w:t>
      </w:r>
      <w:r w:rsidRPr="004D5EFC">
        <w:rPr>
          <w:rFonts w:ascii="Times New Roman" w:hAnsi="Times New Roman" w:cs="Times New Roman"/>
          <w:color w:val="auto"/>
          <w:sz w:val="28"/>
          <w:szCs w:val="28"/>
        </w:rPr>
        <w:t xml:space="preserve"> được thực hiện thông qua Hệ thống thông tin </w:t>
      </w:r>
      <w:r w:rsidR="00EA0472" w:rsidRPr="004D5EFC">
        <w:rPr>
          <w:rFonts w:ascii="Times New Roman" w:hAnsi="Times New Roman" w:cs="Times New Roman"/>
          <w:color w:val="auto"/>
          <w:sz w:val="28"/>
          <w:szCs w:val="28"/>
        </w:rPr>
        <w:t>MCĐT</w:t>
      </w:r>
      <w:r w:rsidRPr="004D5EFC">
        <w:rPr>
          <w:rFonts w:ascii="Times New Roman" w:hAnsi="Times New Roman" w:cs="Times New Roman"/>
          <w:color w:val="auto"/>
          <w:sz w:val="28"/>
          <w:szCs w:val="28"/>
          <w:lang w:val="en-US"/>
        </w:rPr>
        <w:t xml:space="preserve"> </w:t>
      </w:r>
      <w:r w:rsidRPr="004D5EFC">
        <w:rPr>
          <w:rFonts w:ascii="Times New Roman" w:hAnsi="Times New Roman" w:cs="Times New Roman"/>
          <w:color w:val="auto"/>
          <w:sz w:val="28"/>
          <w:szCs w:val="28"/>
        </w:rPr>
        <w:t>cấp tỉnh</w:t>
      </w:r>
      <w:r w:rsidRPr="004D5EFC">
        <w:rPr>
          <w:rFonts w:ascii="Times New Roman" w:hAnsi="Times New Roman" w:cs="Times New Roman"/>
          <w:color w:val="auto"/>
          <w:sz w:val="28"/>
          <w:szCs w:val="28"/>
          <w:lang w:val="en-US"/>
        </w:rPr>
        <w:t>, cấp huyện, cấp xã</w:t>
      </w:r>
      <w:r w:rsidRPr="004D5EFC">
        <w:rPr>
          <w:rFonts w:ascii="Times New Roman" w:hAnsi="Times New Roman" w:cs="Times New Roman"/>
          <w:color w:val="auto"/>
          <w:sz w:val="28"/>
          <w:szCs w:val="28"/>
        </w:rPr>
        <w:t>.</w:t>
      </w:r>
    </w:p>
    <w:p w14:paraId="1B71947E" w14:textId="1FA32E75" w:rsidR="00861D80" w:rsidRPr="004D5EFC" w:rsidRDefault="00861D80" w:rsidP="00861D80">
      <w:pPr>
        <w:spacing w:before="120" w:after="120"/>
        <w:ind w:firstLine="720"/>
        <w:jc w:val="both"/>
        <w:rPr>
          <w:rFonts w:ascii="Times New Roman" w:hAnsi="Times New Roman" w:cs="Times New Roman"/>
          <w:color w:val="auto"/>
          <w:sz w:val="28"/>
          <w:szCs w:val="28"/>
          <w:lang w:val="en-US"/>
        </w:rPr>
      </w:pPr>
      <w:r w:rsidRPr="004D5EFC">
        <w:rPr>
          <w:rFonts w:ascii="Times New Roman" w:hAnsi="Times New Roman" w:cs="Times New Roman"/>
          <w:color w:val="auto"/>
          <w:sz w:val="28"/>
          <w:szCs w:val="28"/>
          <w:lang w:val="en-US"/>
        </w:rPr>
        <w:t xml:space="preserve">- </w:t>
      </w:r>
      <w:r w:rsidRPr="004D5EFC">
        <w:rPr>
          <w:rFonts w:ascii="Times New Roman" w:hAnsi="Times New Roman" w:cs="Times New Roman"/>
          <w:color w:val="auto"/>
          <w:sz w:val="28"/>
          <w:szCs w:val="28"/>
        </w:rPr>
        <w:t xml:space="preserve">Tối thiểu 30% </w:t>
      </w:r>
      <w:r w:rsidR="002662EA" w:rsidRPr="004D5EFC">
        <w:rPr>
          <w:rFonts w:ascii="Times New Roman" w:hAnsi="Times New Roman" w:cs="Times New Roman"/>
          <w:color w:val="auto"/>
          <w:sz w:val="28"/>
          <w:szCs w:val="28"/>
          <w:lang w:val="en-US"/>
        </w:rPr>
        <w:t>DVCTT</w:t>
      </w:r>
      <w:r w:rsidRPr="004D5EFC">
        <w:rPr>
          <w:rFonts w:ascii="Times New Roman" w:hAnsi="Times New Roman" w:cs="Times New Roman"/>
          <w:color w:val="auto"/>
          <w:sz w:val="28"/>
          <w:szCs w:val="28"/>
        </w:rPr>
        <w:t xml:space="preserve"> thực hiện ở mức độ 4; Cổng </w:t>
      </w:r>
      <w:r w:rsidR="002662EA" w:rsidRPr="004D5EFC">
        <w:rPr>
          <w:rFonts w:ascii="Times New Roman" w:hAnsi="Times New Roman" w:cs="Times New Roman"/>
          <w:color w:val="auto"/>
          <w:sz w:val="28"/>
          <w:szCs w:val="28"/>
          <w:lang w:val="en-US"/>
        </w:rPr>
        <w:t>DVC</w:t>
      </w:r>
      <w:r w:rsidRPr="004D5EFC">
        <w:rPr>
          <w:rFonts w:ascii="Times New Roman" w:hAnsi="Times New Roman" w:cs="Times New Roman"/>
          <w:color w:val="auto"/>
          <w:sz w:val="28"/>
          <w:szCs w:val="28"/>
        </w:rPr>
        <w:t xml:space="preserve"> </w:t>
      </w:r>
      <w:r w:rsidRPr="004D5EFC">
        <w:rPr>
          <w:rFonts w:ascii="Times New Roman" w:hAnsi="Times New Roman" w:cs="Times New Roman"/>
          <w:color w:val="auto"/>
          <w:sz w:val="28"/>
          <w:szCs w:val="28"/>
          <w:lang w:val="en-US"/>
        </w:rPr>
        <w:t>của</w:t>
      </w:r>
      <w:r w:rsidRPr="004D5EFC">
        <w:rPr>
          <w:rFonts w:ascii="Times New Roman" w:hAnsi="Times New Roman" w:cs="Times New Roman"/>
          <w:color w:val="auto"/>
          <w:sz w:val="28"/>
          <w:szCs w:val="28"/>
        </w:rPr>
        <w:t xml:space="preserve"> tỉnh </w:t>
      </w:r>
      <w:r w:rsidRPr="004D5EFC">
        <w:rPr>
          <w:rFonts w:ascii="Times New Roman" w:hAnsi="Times New Roman" w:cs="Times New Roman"/>
          <w:color w:val="auto"/>
          <w:sz w:val="28"/>
          <w:szCs w:val="28"/>
          <w:lang w:val="en-US"/>
        </w:rPr>
        <w:t xml:space="preserve">đảm bảo </w:t>
      </w:r>
      <w:r w:rsidRPr="004D5EFC">
        <w:rPr>
          <w:rFonts w:ascii="Times New Roman" w:hAnsi="Times New Roman" w:cs="Times New Roman"/>
          <w:color w:val="auto"/>
          <w:sz w:val="28"/>
          <w:szCs w:val="28"/>
        </w:rPr>
        <w:t xml:space="preserve">cung cấp giao diện cho các thiết bị di động; 100% dịch vụ công được hỗ trợ giải đáp thắc mắc cho người dân, doanh nghiệp; 50% </w:t>
      </w:r>
      <w:r w:rsidR="00EA0472" w:rsidRPr="004D5EFC">
        <w:rPr>
          <w:rFonts w:ascii="Times New Roman" w:hAnsi="Times New Roman" w:cs="Times New Roman"/>
          <w:color w:val="auto"/>
          <w:sz w:val="28"/>
          <w:szCs w:val="28"/>
        </w:rPr>
        <w:t>CQNN</w:t>
      </w:r>
      <w:r w:rsidRPr="004D5EFC">
        <w:rPr>
          <w:rFonts w:ascii="Times New Roman" w:hAnsi="Times New Roman" w:cs="Times New Roman"/>
          <w:color w:val="auto"/>
          <w:sz w:val="28"/>
          <w:szCs w:val="28"/>
        </w:rPr>
        <w:t xml:space="preserve"> công khai mức độ hài lòng của người dân khi sử dụng dịch vụ công trực tuyến;</w:t>
      </w:r>
      <w:r w:rsidRPr="004D5EFC">
        <w:rPr>
          <w:rFonts w:ascii="Times New Roman" w:hAnsi="Times New Roman" w:cs="Times New Roman"/>
          <w:color w:val="auto"/>
          <w:sz w:val="28"/>
          <w:szCs w:val="28"/>
          <w:lang w:val="en-US"/>
        </w:rPr>
        <w:t xml:space="preserve"> 100% Cổng thông tin điện tử các Sở</w:t>
      </w:r>
      <w:r w:rsidR="002662EA" w:rsidRPr="004D5EFC">
        <w:rPr>
          <w:rFonts w:ascii="Times New Roman" w:hAnsi="Times New Roman" w:cs="Times New Roman"/>
          <w:color w:val="auto"/>
          <w:sz w:val="28"/>
          <w:szCs w:val="28"/>
          <w:lang w:val="en-US"/>
        </w:rPr>
        <w:t>, b</w:t>
      </w:r>
      <w:r w:rsidRPr="004D5EFC">
        <w:rPr>
          <w:rFonts w:ascii="Times New Roman" w:hAnsi="Times New Roman" w:cs="Times New Roman"/>
          <w:color w:val="auto"/>
          <w:sz w:val="28"/>
          <w:szCs w:val="28"/>
          <w:lang w:val="en-US"/>
        </w:rPr>
        <w:t>an ngành</w:t>
      </w:r>
      <w:r w:rsidR="002662EA" w:rsidRPr="004D5EFC">
        <w:rPr>
          <w:rFonts w:ascii="Times New Roman" w:hAnsi="Times New Roman" w:cs="Times New Roman"/>
          <w:color w:val="auto"/>
          <w:sz w:val="28"/>
          <w:szCs w:val="28"/>
          <w:lang w:val="en-US"/>
        </w:rPr>
        <w:t xml:space="preserve"> tỉnh</w:t>
      </w:r>
      <w:r w:rsidRPr="004D5EFC">
        <w:rPr>
          <w:rFonts w:ascii="Times New Roman" w:hAnsi="Times New Roman" w:cs="Times New Roman"/>
          <w:color w:val="auto"/>
          <w:sz w:val="28"/>
          <w:szCs w:val="28"/>
          <w:lang w:val="en-US"/>
        </w:rPr>
        <w:t xml:space="preserve">, UBND các </w:t>
      </w:r>
      <w:r w:rsidR="002662EA" w:rsidRPr="004D5EFC">
        <w:rPr>
          <w:rFonts w:ascii="Times New Roman" w:hAnsi="Times New Roman" w:cs="Times New Roman"/>
          <w:color w:val="auto"/>
          <w:sz w:val="28"/>
          <w:szCs w:val="28"/>
          <w:lang w:val="en-US"/>
        </w:rPr>
        <w:t>cấp huyện</w:t>
      </w:r>
      <w:r w:rsidRPr="004D5EFC">
        <w:rPr>
          <w:rFonts w:ascii="Times New Roman" w:hAnsi="Times New Roman" w:cs="Times New Roman"/>
          <w:color w:val="auto"/>
          <w:sz w:val="28"/>
          <w:szCs w:val="28"/>
          <w:lang w:val="en-US"/>
        </w:rPr>
        <w:t xml:space="preserve"> công khai đầy đủ thông tin theo quy định tại Nghị định số 43/2011/NĐ-CP ngày 13/6/2011 của Chính phủ;</w:t>
      </w:r>
      <w:r w:rsidRPr="004D5EFC">
        <w:rPr>
          <w:rFonts w:ascii="Times New Roman" w:hAnsi="Times New Roman" w:cs="Times New Roman"/>
          <w:color w:val="auto"/>
          <w:sz w:val="28"/>
          <w:szCs w:val="28"/>
        </w:rPr>
        <w:t xml:space="preserve"> 20% dịch vụ công trực tuyến sử dụng chữ ký số trên nền tảng di động để thực hiện </w:t>
      </w:r>
      <w:r w:rsidR="002662EA" w:rsidRPr="004D5EFC">
        <w:rPr>
          <w:rFonts w:ascii="Times New Roman" w:hAnsi="Times New Roman" w:cs="Times New Roman"/>
          <w:color w:val="auto"/>
          <w:sz w:val="28"/>
          <w:szCs w:val="28"/>
          <w:lang w:val="en-US"/>
        </w:rPr>
        <w:t>TTHC</w:t>
      </w:r>
      <w:r w:rsidRPr="004D5EFC">
        <w:rPr>
          <w:rFonts w:ascii="Times New Roman" w:hAnsi="Times New Roman" w:cs="Times New Roman"/>
          <w:color w:val="auto"/>
          <w:sz w:val="28"/>
          <w:szCs w:val="28"/>
        </w:rPr>
        <w:t xml:space="preserve">; 50% </w:t>
      </w:r>
      <w:r w:rsidR="002662EA" w:rsidRPr="004D5EFC">
        <w:rPr>
          <w:rFonts w:ascii="Times New Roman" w:hAnsi="Times New Roman" w:cs="Times New Roman"/>
          <w:color w:val="auto"/>
          <w:sz w:val="28"/>
          <w:szCs w:val="28"/>
          <w:lang w:val="en-US"/>
        </w:rPr>
        <w:t>DVCTT</w:t>
      </w:r>
      <w:r w:rsidRPr="004D5EFC">
        <w:rPr>
          <w:rFonts w:ascii="Times New Roman" w:hAnsi="Times New Roman" w:cs="Times New Roman"/>
          <w:color w:val="auto"/>
          <w:sz w:val="28"/>
          <w:szCs w:val="28"/>
        </w:rPr>
        <w:t xml:space="preserve"> xử lý bằng hồ sơ điện tử; 20% thông tin của người dân được tự động nhập vào biểu mẫu trực tuyến; 50% </w:t>
      </w:r>
      <w:r w:rsidR="002662EA" w:rsidRPr="004D5EFC">
        <w:rPr>
          <w:rFonts w:ascii="Times New Roman" w:hAnsi="Times New Roman" w:cs="Times New Roman"/>
          <w:color w:val="auto"/>
          <w:sz w:val="28"/>
          <w:szCs w:val="28"/>
          <w:lang w:val="en-US"/>
        </w:rPr>
        <w:t>DVCTT</w:t>
      </w:r>
      <w:r w:rsidRPr="004D5EFC">
        <w:rPr>
          <w:rFonts w:ascii="Times New Roman" w:hAnsi="Times New Roman" w:cs="Times New Roman"/>
          <w:color w:val="auto"/>
          <w:sz w:val="28"/>
          <w:szCs w:val="28"/>
        </w:rPr>
        <w:t xml:space="preserve"> sử dụng dữ liệu từ CSDL quốc gia về Đăng ký doanh nghiệp</w:t>
      </w:r>
      <w:r w:rsidRPr="004D5EFC">
        <w:rPr>
          <w:rFonts w:ascii="Times New Roman" w:hAnsi="Times New Roman" w:cs="Times New Roman"/>
          <w:color w:val="auto"/>
          <w:sz w:val="28"/>
          <w:szCs w:val="28"/>
          <w:lang w:val="en-US"/>
        </w:rPr>
        <w:t>.</w:t>
      </w:r>
    </w:p>
    <w:p w14:paraId="6F5A53C7" w14:textId="52DCC2D3" w:rsidR="00861D80" w:rsidRPr="004D5EFC" w:rsidRDefault="00861D80" w:rsidP="00861D80">
      <w:pPr>
        <w:spacing w:before="120" w:after="120"/>
        <w:ind w:firstLine="720"/>
        <w:jc w:val="both"/>
        <w:rPr>
          <w:rFonts w:ascii="Times New Roman" w:hAnsi="Times New Roman" w:cs="Times New Roman"/>
          <w:color w:val="auto"/>
          <w:sz w:val="28"/>
          <w:szCs w:val="28"/>
          <w:lang w:val="en-US"/>
        </w:rPr>
      </w:pPr>
      <w:r w:rsidRPr="004D5EFC">
        <w:rPr>
          <w:rFonts w:ascii="Times New Roman" w:hAnsi="Times New Roman" w:cs="Times New Roman"/>
          <w:color w:val="auto"/>
          <w:sz w:val="28"/>
          <w:szCs w:val="28"/>
          <w:lang w:val="en-US"/>
        </w:rPr>
        <w:t xml:space="preserve">- Tối thiểu 30% báo cáo định kỳ (không bao gồm nội dung mật) được gửi, nhận qua Hệ thống thông tin Báo cáo </w:t>
      </w:r>
      <w:r w:rsidR="002662EA" w:rsidRPr="004D5EFC">
        <w:rPr>
          <w:rFonts w:ascii="Times New Roman" w:hAnsi="Times New Roman" w:cs="Times New Roman"/>
          <w:color w:val="auto"/>
          <w:sz w:val="28"/>
          <w:szCs w:val="28"/>
          <w:lang w:val="en-US"/>
        </w:rPr>
        <w:t xml:space="preserve">cấp </w:t>
      </w:r>
      <w:r w:rsidRPr="004D5EFC">
        <w:rPr>
          <w:rFonts w:ascii="Times New Roman" w:hAnsi="Times New Roman" w:cs="Times New Roman"/>
          <w:color w:val="auto"/>
          <w:sz w:val="28"/>
          <w:szCs w:val="28"/>
          <w:lang w:val="en-US"/>
        </w:rPr>
        <w:t>tỉnh.</w:t>
      </w:r>
    </w:p>
    <w:p w14:paraId="5C54AE2E" w14:textId="77777777" w:rsidR="00861D80" w:rsidRPr="004D5EFC" w:rsidRDefault="00861D80" w:rsidP="00861D80">
      <w:pPr>
        <w:spacing w:before="120" w:after="120"/>
        <w:ind w:firstLine="720"/>
        <w:jc w:val="both"/>
        <w:rPr>
          <w:rFonts w:ascii="Times New Roman" w:hAnsi="Times New Roman" w:cs="Times New Roman"/>
          <w:color w:val="auto"/>
          <w:sz w:val="28"/>
          <w:szCs w:val="28"/>
          <w:lang w:val="en-US"/>
        </w:rPr>
      </w:pPr>
      <w:r w:rsidRPr="004D5EFC">
        <w:rPr>
          <w:rFonts w:ascii="Times New Roman" w:hAnsi="Times New Roman" w:cs="Times New Roman"/>
          <w:color w:val="auto"/>
          <w:sz w:val="28"/>
          <w:szCs w:val="28"/>
          <w:lang w:val="en-US"/>
        </w:rPr>
        <w:t xml:space="preserve">- </w:t>
      </w:r>
      <w:r w:rsidRPr="004D5EFC">
        <w:rPr>
          <w:rFonts w:ascii="Times New Roman" w:hAnsi="Times New Roman" w:cs="Times New Roman"/>
          <w:noProof/>
          <w:color w:val="auto"/>
          <w:sz w:val="28"/>
          <w:szCs w:val="28"/>
        </w:rPr>
        <w:t xml:space="preserve">Tiếp tục đầu tư, xây dựng, phát triển các CSDL quan trọng về dân cư, đất đai, tài nguyên, môi trường, kinh tế, xã hội, doanh nghiệp… đảm bảo kết nối đồng bộ với các CSDL quốc gia tuân thủ Kiến trúc Chính quyền điện tử tỉnh </w:t>
      </w:r>
      <w:r w:rsidRPr="004D5EFC">
        <w:rPr>
          <w:rFonts w:ascii="Times New Roman" w:hAnsi="Times New Roman" w:cs="Times New Roman"/>
          <w:noProof/>
          <w:color w:val="auto"/>
          <w:sz w:val="28"/>
          <w:szCs w:val="28"/>
          <w:lang w:val="en-US"/>
        </w:rPr>
        <w:t>Sóc Trăng.</w:t>
      </w:r>
    </w:p>
    <w:p w14:paraId="37AAFAFF" w14:textId="77777777" w:rsidR="00861D80" w:rsidRPr="004D5EFC" w:rsidRDefault="00861D80" w:rsidP="00861D80">
      <w:pPr>
        <w:suppressAutoHyphens/>
        <w:spacing w:before="120" w:after="120"/>
        <w:jc w:val="both"/>
        <w:rPr>
          <w:rFonts w:ascii="Times New Roman" w:hAnsi="Times New Roman" w:cs="Times New Roman"/>
          <w:color w:val="auto"/>
          <w:sz w:val="28"/>
          <w:szCs w:val="28"/>
        </w:rPr>
      </w:pPr>
      <w:r w:rsidRPr="004D5EFC">
        <w:rPr>
          <w:rFonts w:ascii="Times New Roman" w:eastAsia="Arial" w:hAnsi="Times New Roman" w:cs="Times New Roman"/>
          <w:color w:val="auto"/>
          <w:sz w:val="28"/>
          <w:szCs w:val="28"/>
          <w:lang w:val="it-IT"/>
        </w:rPr>
        <w:tab/>
        <w:t>- Duy trì, phát triển hệ thống Hội nghị truyền hình trực tuyến cho 109 xã, phường, thị trấn tỉnh Sóc Trăng bằng hình thức thuê dịch vụ CNTT, đảm bảo tất cả các cuộc họp có nội dung phù hợp đều được thực hiện qua Hệ thống Hội nghị truyền hình trực tuyến từ cấp tỉnh đến cấp huyện, cấp xã.</w:t>
      </w:r>
    </w:p>
    <w:p w14:paraId="356BCBC6" w14:textId="0E901FB2" w:rsidR="00861D80" w:rsidRPr="004D5EFC" w:rsidRDefault="00861D80" w:rsidP="00861D80">
      <w:pPr>
        <w:spacing w:before="120" w:after="120"/>
        <w:ind w:firstLine="720"/>
        <w:jc w:val="both"/>
        <w:rPr>
          <w:rFonts w:ascii="Times New Roman" w:hAnsi="Times New Roman" w:cs="Times New Roman"/>
          <w:color w:val="auto"/>
          <w:sz w:val="28"/>
          <w:szCs w:val="28"/>
          <w:lang w:val="en-US"/>
        </w:rPr>
      </w:pPr>
      <w:r w:rsidRPr="004D5EFC">
        <w:rPr>
          <w:rFonts w:ascii="Times New Roman" w:hAnsi="Times New Roman" w:cs="Times New Roman"/>
          <w:color w:val="auto"/>
          <w:sz w:val="28"/>
          <w:szCs w:val="28"/>
        </w:rPr>
        <w:t xml:space="preserve">- </w:t>
      </w:r>
      <w:r w:rsidRPr="004D5EFC">
        <w:rPr>
          <w:rFonts w:ascii="Times New Roman" w:hAnsi="Times New Roman" w:cs="Times New Roman"/>
          <w:color w:val="auto"/>
          <w:sz w:val="28"/>
          <w:szCs w:val="28"/>
          <w:lang w:val="en-US"/>
        </w:rPr>
        <w:t xml:space="preserve">Nâng cao năng lực, chất lượng Mạng truyền số liệu chuyên dùng của các cơ quan Đảng, Nhà nước. </w:t>
      </w:r>
      <w:r w:rsidRPr="004D5EFC">
        <w:rPr>
          <w:rFonts w:ascii="Times New Roman" w:hAnsi="Times New Roman" w:cs="Times New Roman"/>
          <w:color w:val="auto"/>
          <w:sz w:val="28"/>
          <w:szCs w:val="28"/>
        </w:rPr>
        <w:t xml:space="preserve">100% </w:t>
      </w:r>
      <w:r w:rsidR="002662EA" w:rsidRPr="004D5EFC">
        <w:rPr>
          <w:rFonts w:ascii="Times New Roman" w:hAnsi="Times New Roman" w:cs="Times New Roman"/>
          <w:color w:val="auto"/>
          <w:sz w:val="28"/>
          <w:szCs w:val="28"/>
          <w:lang w:val="en-US"/>
        </w:rPr>
        <w:t>các CQNN</w:t>
      </w:r>
      <w:r w:rsidRPr="004D5EFC">
        <w:rPr>
          <w:rFonts w:ascii="Times New Roman" w:hAnsi="Times New Roman" w:cs="Times New Roman"/>
          <w:color w:val="auto"/>
          <w:sz w:val="28"/>
          <w:szCs w:val="28"/>
        </w:rPr>
        <w:t xml:space="preserve"> từ </w:t>
      </w:r>
      <w:r w:rsidRPr="004D5EFC">
        <w:rPr>
          <w:rFonts w:ascii="Times New Roman" w:hAnsi="Times New Roman" w:cs="Times New Roman"/>
          <w:color w:val="auto"/>
          <w:sz w:val="28"/>
          <w:szCs w:val="28"/>
          <w:lang w:val="en-US"/>
        </w:rPr>
        <w:t>cấp tỉnh</w:t>
      </w:r>
      <w:r w:rsidRPr="004D5EFC">
        <w:rPr>
          <w:rFonts w:ascii="Times New Roman" w:hAnsi="Times New Roman" w:cs="Times New Roman"/>
          <w:color w:val="auto"/>
          <w:sz w:val="28"/>
          <w:szCs w:val="28"/>
        </w:rPr>
        <w:t xml:space="preserve"> tới cấp huyện kết nối vào Mạng truyền số liệu chuyên dùng của các cơ quan Đảng, Nhà nước.</w:t>
      </w:r>
    </w:p>
    <w:p w14:paraId="03753B2F" w14:textId="0587082B" w:rsidR="00861D80" w:rsidRPr="004D5EFC" w:rsidRDefault="00861D80" w:rsidP="00861D80">
      <w:pPr>
        <w:spacing w:before="120" w:after="120"/>
        <w:ind w:firstLine="720"/>
        <w:jc w:val="both"/>
        <w:rPr>
          <w:rFonts w:ascii="Times New Roman" w:hAnsi="Times New Roman" w:cs="Times New Roman"/>
          <w:color w:val="auto"/>
          <w:spacing w:val="-6"/>
          <w:sz w:val="28"/>
          <w:szCs w:val="28"/>
          <w:lang w:val="en-US"/>
        </w:rPr>
      </w:pPr>
      <w:r w:rsidRPr="004D5EFC">
        <w:rPr>
          <w:rFonts w:ascii="Times New Roman" w:hAnsi="Times New Roman" w:cs="Times New Roman"/>
          <w:color w:val="auto"/>
          <w:spacing w:val="-6"/>
          <w:sz w:val="28"/>
          <w:szCs w:val="28"/>
          <w:lang w:val="en-US"/>
        </w:rPr>
        <w:t xml:space="preserve">- </w:t>
      </w:r>
      <w:r w:rsidRPr="004D5EFC">
        <w:rPr>
          <w:rFonts w:ascii="Times New Roman" w:hAnsi="Times New Roman" w:cs="Times New Roman"/>
          <w:color w:val="auto"/>
          <w:spacing w:val="-6"/>
          <w:sz w:val="28"/>
          <w:szCs w:val="28"/>
        </w:rPr>
        <w:t xml:space="preserve">Đầu tư xây dựng Trung tâm tích hợp dữ liệu tỉnh </w:t>
      </w:r>
      <w:r w:rsidRPr="004D5EFC">
        <w:rPr>
          <w:rFonts w:ascii="Times New Roman" w:hAnsi="Times New Roman" w:cs="Times New Roman"/>
          <w:color w:val="auto"/>
          <w:spacing w:val="-6"/>
          <w:sz w:val="28"/>
          <w:szCs w:val="28"/>
          <w:lang w:val="en-US"/>
        </w:rPr>
        <w:t>Sóc Trăng theo các tiêu chuẩn quốc tế đảm bảo năng lực triển khai Chính quyền điện tử tỉnh. N</w:t>
      </w:r>
      <w:r w:rsidRPr="004D5EFC">
        <w:rPr>
          <w:rFonts w:ascii="Times New Roman" w:hAnsi="Times New Roman" w:cs="Times New Roman"/>
          <w:color w:val="auto"/>
          <w:spacing w:val="-6"/>
          <w:sz w:val="28"/>
          <w:szCs w:val="28"/>
        </w:rPr>
        <w:t xml:space="preserve">âng cấp hệ thống </w:t>
      </w:r>
      <w:r w:rsidRPr="004D5EFC">
        <w:rPr>
          <w:rFonts w:ascii="Times New Roman" w:hAnsi="Times New Roman" w:cs="Times New Roman"/>
          <w:color w:val="auto"/>
          <w:spacing w:val="-6"/>
          <w:sz w:val="28"/>
          <w:szCs w:val="28"/>
          <w:lang w:val="en-US"/>
        </w:rPr>
        <w:t>các mạng nội bộ (</w:t>
      </w:r>
      <w:r w:rsidRPr="004D5EFC">
        <w:rPr>
          <w:rFonts w:ascii="Times New Roman" w:hAnsi="Times New Roman" w:cs="Times New Roman"/>
          <w:color w:val="auto"/>
          <w:spacing w:val="-6"/>
          <w:sz w:val="28"/>
          <w:szCs w:val="28"/>
        </w:rPr>
        <w:t>LAN</w:t>
      </w:r>
      <w:r w:rsidRPr="004D5EFC">
        <w:rPr>
          <w:rFonts w:ascii="Times New Roman" w:hAnsi="Times New Roman" w:cs="Times New Roman"/>
          <w:color w:val="auto"/>
          <w:spacing w:val="-6"/>
          <w:sz w:val="28"/>
          <w:szCs w:val="28"/>
          <w:lang w:val="en-US"/>
        </w:rPr>
        <w:t>)</w:t>
      </w:r>
      <w:r w:rsidRPr="004D5EFC">
        <w:rPr>
          <w:rFonts w:ascii="Times New Roman" w:hAnsi="Times New Roman" w:cs="Times New Roman"/>
          <w:color w:val="auto"/>
          <w:spacing w:val="-6"/>
          <w:sz w:val="28"/>
          <w:szCs w:val="28"/>
        </w:rPr>
        <w:t>, kết nối Mạng</w:t>
      </w:r>
      <w:r w:rsidRPr="004D5EFC">
        <w:rPr>
          <w:rFonts w:ascii="Times New Roman" w:hAnsi="Times New Roman" w:cs="Times New Roman"/>
          <w:color w:val="auto"/>
          <w:spacing w:val="-6"/>
          <w:sz w:val="28"/>
          <w:szCs w:val="28"/>
          <w:lang w:val="en-US"/>
        </w:rPr>
        <w:t xml:space="preserve"> truyền số liệu chuyên dùng</w:t>
      </w:r>
      <w:r w:rsidRPr="004D5EFC">
        <w:rPr>
          <w:rFonts w:ascii="Times New Roman" w:hAnsi="Times New Roman" w:cs="Times New Roman"/>
          <w:color w:val="auto"/>
          <w:spacing w:val="-6"/>
          <w:sz w:val="28"/>
          <w:szCs w:val="28"/>
          <w:lang w:val="nb-NO"/>
        </w:rPr>
        <w:t>; Đầu tư x</w:t>
      </w:r>
      <w:r w:rsidRPr="004D5EFC">
        <w:rPr>
          <w:rFonts w:ascii="Times New Roman" w:hAnsi="Times New Roman" w:cs="Times New Roman"/>
          <w:color w:val="auto"/>
          <w:spacing w:val="-6"/>
          <w:sz w:val="28"/>
          <w:szCs w:val="28"/>
        </w:rPr>
        <w:t>ây</w:t>
      </w:r>
      <w:r w:rsidRPr="004D5EFC">
        <w:rPr>
          <w:rFonts w:ascii="Times New Roman" w:hAnsi="Times New Roman" w:cs="Times New Roman"/>
          <w:color w:val="auto"/>
          <w:spacing w:val="-6"/>
          <w:sz w:val="28"/>
          <w:szCs w:val="28"/>
          <w:lang w:val="en-US"/>
        </w:rPr>
        <w:t xml:space="preserve"> dựng</w:t>
      </w:r>
      <w:r w:rsidRPr="004D5EFC">
        <w:rPr>
          <w:rFonts w:ascii="Times New Roman" w:hAnsi="Times New Roman" w:cs="Times New Roman"/>
          <w:color w:val="auto"/>
          <w:spacing w:val="-6"/>
          <w:sz w:val="28"/>
          <w:szCs w:val="28"/>
        </w:rPr>
        <w:t xml:space="preserve"> hệ thống đảm bảo an toàn thông tin cho các cơ quan, đơn vị</w:t>
      </w:r>
      <w:r w:rsidRPr="004D5EFC">
        <w:rPr>
          <w:rFonts w:ascii="Times New Roman" w:hAnsi="Times New Roman" w:cs="Times New Roman"/>
          <w:color w:val="auto"/>
          <w:spacing w:val="-6"/>
          <w:sz w:val="28"/>
          <w:szCs w:val="28"/>
          <w:lang w:val="en-US"/>
        </w:rPr>
        <w:t xml:space="preserve"> tham gia vào hệ thống Mạng truyền số liệu chuyên dùng các cơ quan Đảng, Nhà nước</w:t>
      </w:r>
      <w:r w:rsidRPr="004D5EFC">
        <w:rPr>
          <w:rFonts w:ascii="Times New Roman" w:hAnsi="Times New Roman" w:cs="Times New Roman"/>
          <w:color w:val="auto"/>
          <w:spacing w:val="-6"/>
          <w:sz w:val="28"/>
          <w:szCs w:val="28"/>
        </w:rPr>
        <w:t>.</w:t>
      </w:r>
    </w:p>
    <w:p w14:paraId="436C1BCB" w14:textId="1A14FB81" w:rsidR="00861D80" w:rsidRPr="004D5EFC" w:rsidRDefault="00861D80" w:rsidP="00861D80">
      <w:pPr>
        <w:spacing w:before="120" w:after="120"/>
        <w:ind w:firstLine="720"/>
        <w:jc w:val="both"/>
        <w:rPr>
          <w:rFonts w:ascii="Times New Roman" w:hAnsi="Times New Roman" w:cs="Times New Roman"/>
          <w:color w:val="auto"/>
          <w:spacing w:val="-6"/>
          <w:sz w:val="28"/>
          <w:szCs w:val="28"/>
          <w:lang w:val="en-US"/>
        </w:rPr>
      </w:pPr>
      <w:r w:rsidRPr="004D5EFC">
        <w:rPr>
          <w:rFonts w:ascii="Times New Roman" w:hAnsi="Times New Roman" w:cs="Times New Roman"/>
          <w:color w:val="auto"/>
          <w:spacing w:val="-6"/>
          <w:sz w:val="28"/>
          <w:szCs w:val="28"/>
          <w:lang w:val="en-US"/>
        </w:rPr>
        <w:t xml:space="preserve">- </w:t>
      </w:r>
      <w:r w:rsidR="004B6320" w:rsidRPr="004D5EFC">
        <w:rPr>
          <w:rFonts w:ascii="Times New Roman" w:hAnsi="Times New Roman" w:cs="Times New Roman"/>
          <w:color w:val="auto"/>
          <w:spacing w:val="-6"/>
          <w:sz w:val="28"/>
          <w:szCs w:val="28"/>
          <w:lang w:val="en-US"/>
        </w:rPr>
        <w:t>C</w:t>
      </w:r>
      <w:r w:rsidRPr="004D5EFC">
        <w:rPr>
          <w:rFonts w:ascii="Times New Roman" w:hAnsi="Times New Roman" w:cs="Times New Roman"/>
          <w:color w:val="auto"/>
          <w:spacing w:val="-6"/>
          <w:sz w:val="28"/>
          <w:szCs w:val="28"/>
        </w:rPr>
        <w:t>án bộ lãnh đạo</w:t>
      </w:r>
      <w:r w:rsidRPr="004D5EFC">
        <w:rPr>
          <w:rFonts w:ascii="Times New Roman" w:hAnsi="Times New Roman" w:cs="Times New Roman"/>
          <w:color w:val="auto"/>
          <w:spacing w:val="-6"/>
          <w:sz w:val="28"/>
          <w:szCs w:val="28"/>
          <w:lang w:val="en-US"/>
        </w:rPr>
        <w:t xml:space="preserve">, </w:t>
      </w:r>
      <w:r w:rsidRPr="004D5EFC">
        <w:rPr>
          <w:rFonts w:ascii="Times New Roman" w:hAnsi="Times New Roman" w:cs="Times New Roman"/>
          <w:color w:val="auto"/>
          <w:spacing w:val="-6"/>
          <w:sz w:val="28"/>
          <w:szCs w:val="28"/>
        </w:rPr>
        <w:t xml:space="preserve">cán bộ chuyên trách/phụ trách </w:t>
      </w:r>
      <w:r w:rsidR="00BB4193" w:rsidRPr="004D5EFC">
        <w:rPr>
          <w:rFonts w:ascii="Times New Roman" w:hAnsi="Times New Roman" w:cs="Times New Roman"/>
          <w:color w:val="auto"/>
          <w:spacing w:val="-6"/>
          <w:sz w:val="28"/>
          <w:szCs w:val="28"/>
        </w:rPr>
        <w:t>CNTT</w:t>
      </w:r>
      <w:r w:rsidRPr="004D5EFC">
        <w:rPr>
          <w:rFonts w:ascii="Times New Roman" w:hAnsi="Times New Roman" w:cs="Times New Roman"/>
          <w:color w:val="auto"/>
          <w:spacing w:val="-6"/>
          <w:sz w:val="28"/>
          <w:szCs w:val="28"/>
        </w:rPr>
        <w:t xml:space="preserve"> tại các cơ quan trong hệ thống chính trị trong tỉnh được Đào tạo nâng cao</w:t>
      </w:r>
      <w:r w:rsidRPr="004D5EFC">
        <w:rPr>
          <w:rFonts w:ascii="Times New Roman" w:hAnsi="Times New Roman" w:cs="Times New Roman"/>
          <w:color w:val="auto"/>
          <w:spacing w:val="-6"/>
          <w:sz w:val="28"/>
          <w:szCs w:val="28"/>
          <w:lang w:val="en-US"/>
        </w:rPr>
        <w:t xml:space="preserve"> kiến thức về Chính phủ điện tử</w:t>
      </w:r>
      <w:r w:rsidRPr="004D5EFC">
        <w:rPr>
          <w:rFonts w:ascii="Times New Roman" w:hAnsi="Times New Roman" w:cs="Times New Roman"/>
          <w:color w:val="auto"/>
          <w:spacing w:val="-6"/>
          <w:sz w:val="28"/>
          <w:szCs w:val="28"/>
        </w:rPr>
        <w:t xml:space="preserve">, Chính quyền điện tử, triển khai </w:t>
      </w:r>
      <w:r w:rsidRPr="004D5EFC">
        <w:rPr>
          <w:rFonts w:ascii="Times New Roman" w:hAnsi="Times New Roman" w:cs="Times New Roman"/>
          <w:color w:val="auto"/>
          <w:spacing w:val="-6"/>
          <w:sz w:val="28"/>
          <w:szCs w:val="28"/>
          <w:lang w:val="en-US"/>
        </w:rPr>
        <w:t xml:space="preserve">ứng dụng có hiệu quả trong công việc; </w:t>
      </w:r>
      <w:r w:rsidRPr="004D5EFC">
        <w:rPr>
          <w:rFonts w:ascii="Times New Roman" w:hAnsi="Times New Roman" w:cs="Times New Roman"/>
          <w:color w:val="auto"/>
          <w:spacing w:val="-6"/>
          <w:sz w:val="28"/>
          <w:szCs w:val="28"/>
        </w:rPr>
        <w:t>Đào tạo chuyên sâu về an toàn bảo mật</w:t>
      </w:r>
      <w:r w:rsidRPr="004D5EFC">
        <w:rPr>
          <w:rFonts w:ascii="Times New Roman" w:hAnsi="Times New Roman" w:cs="Times New Roman"/>
          <w:color w:val="auto"/>
          <w:spacing w:val="-6"/>
          <w:sz w:val="28"/>
          <w:szCs w:val="28"/>
          <w:lang w:val="en-US"/>
        </w:rPr>
        <w:t xml:space="preserve"> cho các cán bộ phụ trách an toàn, an ninh thông tin.</w:t>
      </w:r>
    </w:p>
    <w:p w14:paraId="1924CEC6" w14:textId="77777777" w:rsidR="005E075A" w:rsidRPr="004D5EFC" w:rsidRDefault="00355D8F" w:rsidP="003D4C96">
      <w:pPr>
        <w:pStyle w:val="BodyText31"/>
        <w:shd w:val="clear" w:color="auto" w:fill="auto"/>
        <w:spacing w:before="120" w:after="120" w:line="240" w:lineRule="auto"/>
        <w:ind w:left="20" w:right="40" w:firstLine="547"/>
        <w:rPr>
          <w:b/>
          <w:sz w:val="28"/>
          <w:szCs w:val="28"/>
        </w:rPr>
      </w:pPr>
      <w:r w:rsidRPr="004D5EFC">
        <w:rPr>
          <w:b/>
          <w:sz w:val="28"/>
          <w:szCs w:val="28"/>
        </w:rPr>
        <w:t>I</w:t>
      </w:r>
      <w:r w:rsidR="00BF0224" w:rsidRPr="004D5EFC">
        <w:rPr>
          <w:b/>
          <w:sz w:val="28"/>
          <w:szCs w:val="28"/>
        </w:rPr>
        <w:t>V</w:t>
      </w:r>
      <w:r w:rsidR="005E075A" w:rsidRPr="004D5EFC">
        <w:rPr>
          <w:b/>
          <w:sz w:val="28"/>
          <w:szCs w:val="28"/>
        </w:rPr>
        <w:t xml:space="preserve">. </w:t>
      </w:r>
      <w:r w:rsidR="00C22834" w:rsidRPr="004D5EFC">
        <w:rPr>
          <w:b/>
          <w:sz w:val="28"/>
          <w:szCs w:val="28"/>
        </w:rPr>
        <w:t>NỘI DUNG</w:t>
      </w:r>
    </w:p>
    <w:p w14:paraId="341D49F0" w14:textId="659EF937" w:rsidR="002420B8" w:rsidRPr="004D5EFC" w:rsidRDefault="002420B8" w:rsidP="003D4C96">
      <w:pPr>
        <w:pStyle w:val="BodyText31"/>
        <w:shd w:val="clear" w:color="auto" w:fill="auto"/>
        <w:spacing w:before="120" w:after="120" w:line="240" w:lineRule="auto"/>
        <w:ind w:left="20" w:right="40" w:firstLine="547"/>
        <w:rPr>
          <w:b/>
          <w:sz w:val="28"/>
          <w:szCs w:val="28"/>
        </w:rPr>
      </w:pPr>
      <w:r w:rsidRPr="004D5EFC">
        <w:rPr>
          <w:sz w:val="28"/>
          <w:szCs w:val="28"/>
          <w:lang w:val="it-IT"/>
        </w:rPr>
        <w:t xml:space="preserve">Từ các mục tiêu nêu trên, Kế hoạch ứng dụng CNTT trong hoạt động </w:t>
      </w:r>
      <w:r w:rsidR="00EA0472" w:rsidRPr="004D5EFC">
        <w:rPr>
          <w:sz w:val="28"/>
          <w:szCs w:val="28"/>
          <w:lang w:val="it-IT"/>
        </w:rPr>
        <w:t>CQNN</w:t>
      </w:r>
      <w:r w:rsidRPr="004D5EFC">
        <w:rPr>
          <w:sz w:val="28"/>
          <w:szCs w:val="28"/>
          <w:lang w:val="it-IT"/>
        </w:rPr>
        <w:t xml:space="preserve"> năm 2020 tỉnh Sóc Trăng đầu tư cho một số dự án, nhiệm vụ trọng điểm, cụ thể như sau:</w:t>
      </w:r>
    </w:p>
    <w:p w14:paraId="62AA4504" w14:textId="77777777" w:rsidR="002420B8" w:rsidRPr="004D5EFC" w:rsidRDefault="002420B8" w:rsidP="002420B8">
      <w:pPr>
        <w:pStyle w:val="Heading2"/>
        <w:ind w:firstLine="530"/>
        <w:rPr>
          <w:bCs/>
          <w:lang w:val="it-IT"/>
        </w:rPr>
      </w:pPr>
      <w:r w:rsidRPr="004D5EFC">
        <w:rPr>
          <w:bCs/>
          <w:lang w:val="it-IT"/>
        </w:rPr>
        <w:lastRenderedPageBreak/>
        <w:t>1. Phát triển hạ tầng kỹ thuật</w:t>
      </w:r>
    </w:p>
    <w:p w14:paraId="39269993" w14:textId="77777777" w:rsidR="002420B8" w:rsidRPr="004D5EFC" w:rsidRDefault="002420B8" w:rsidP="002420B8">
      <w:pPr>
        <w:pStyle w:val="Heading3"/>
        <w:ind w:firstLine="540"/>
        <w:rPr>
          <w:rFonts w:ascii="Times New Roman" w:hAnsi="Times New Roman" w:cs="Times New Roman"/>
          <w:b/>
          <w:bCs/>
          <w:i/>
          <w:color w:val="auto"/>
          <w:sz w:val="28"/>
          <w:szCs w:val="28"/>
          <w:lang w:val="it-IT"/>
        </w:rPr>
      </w:pPr>
      <w:r w:rsidRPr="004D5EFC">
        <w:rPr>
          <w:rFonts w:ascii="Times New Roman" w:hAnsi="Times New Roman" w:cs="Times New Roman"/>
          <w:b/>
          <w:bCs/>
          <w:i/>
          <w:color w:val="auto"/>
          <w:sz w:val="28"/>
          <w:szCs w:val="28"/>
          <w:lang w:val="it-IT"/>
        </w:rPr>
        <w:t>1.1. Mua sắm bổ sung thiết bị cho Trung tâm tích hợp dữ liệu của tỉnh</w:t>
      </w:r>
    </w:p>
    <w:p w14:paraId="18DE5E31" w14:textId="77777777" w:rsidR="002420B8" w:rsidRPr="004D5EFC" w:rsidRDefault="002420B8" w:rsidP="002420B8">
      <w:pPr>
        <w:spacing w:before="120" w:after="120"/>
        <w:ind w:firstLine="566"/>
        <w:jc w:val="both"/>
        <w:rPr>
          <w:rFonts w:ascii="Times New Roman" w:hAnsi="Times New Roman" w:cs="Times New Roman"/>
          <w:color w:val="auto"/>
          <w:sz w:val="28"/>
          <w:szCs w:val="28"/>
          <w:lang w:val="it-IT"/>
        </w:rPr>
      </w:pPr>
      <w:r w:rsidRPr="004D5EFC">
        <w:rPr>
          <w:rFonts w:ascii="Times New Roman" w:hAnsi="Times New Roman" w:cs="Times New Roman"/>
          <w:color w:val="auto"/>
          <w:sz w:val="28"/>
          <w:szCs w:val="28"/>
          <w:lang w:val="it-IT"/>
        </w:rPr>
        <w:t xml:space="preserve">- Nội dung thực hiện: </w:t>
      </w:r>
    </w:p>
    <w:p w14:paraId="41C262A7" w14:textId="27C28104" w:rsidR="002420B8" w:rsidRPr="004D5EFC" w:rsidRDefault="002420B8" w:rsidP="002420B8">
      <w:pPr>
        <w:spacing w:before="120" w:after="120"/>
        <w:ind w:firstLine="566"/>
        <w:jc w:val="both"/>
        <w:rPr>
          <w:rFonts w:ascii="Times New Roman" w:hAnsi="Times New Roman" w:cs="Times New Roman"/>
          <w:color w:val="auto"/>
          <w:sz w:val="28"/>
          <w:szCs w:val="28"/>
          <w:lang w:val="it-IT"/>
        </w:rPr>
      </w:pPr>
      <w:r w:rsidRPr="004D5EFC">
        <w:rPr>
          <w:rFonts w:ascii="Times New Roman" w:hAnsi="Times New Roman" w:cs="Times New Roman"/>
          <w:color w:val="auto"/>
          <w:sz w:val="28"/>
          <w:szCs w:val="28"/>
          <w:lang w:val="it-IT"/>
        </w:rPr>
        <w:t xml:space="preserve">+ </w:t>
      </w:r>
      <w:r w:rsidR="00CA1FA8" w:rsidRPr="004D5EFC">
        <w:rPr>
          <w:rFonts w:ascii="Times New Roman" w:hAnsi="Times New Roman" w:cs="Times New Roman"/>
          <w:color w:val="auto"/>
          <w:sz w:val="28"/>
          <w:szCs w:val="28"/>
          <w:lang w:val="it-IT"/>
        </w:rPr>
        <w:t>Thuê dịch vụ lưu trữ</w:t>
      </w:r>
      <w:r w:rsidRPr="004D5EFC">
        <w:rPr>
          <w:rFonts w:ascii="Times New Roman" w:hAnsi="Times New Roman" w:cs="Times New Roman"/>
          <w:color w:val="auto"/>
          <w:sz w:val="28"/>
          <w:szCs w:val="28"/>
          <w:lang w:val="it-IT"/>
        </w:rPr>
        <w:t xml:space="preserve"> đảm an toàn, an ninh thông tin.</w:t>
      </w:r>
    </w:p>
    <w:p w14:paraId="594F69B9" w14:textId="77777777" w:rsidR="00641697" w:rsidRPr="004D5EFC" w:rsidRDefault="00641697" w:rsidP="002420B8">
      <w:pPr>
        <w:spacing w:before="120" w:after="120"/>
        <w:ind w:firstLine="566"/>
        <w:jc w:val="both"/>
        <w:rPr>
          <w:rFonts w:ascii="Times New Roman" w:hAnsi="Times New Roman" w:cs="Times New Roman"/>
          <w:color w:val="auto"/>
          <w:sz w:val="28"/>
          <w:szCs w:val="28"/>
          <w:lang w:val="it-IT"/>
        </w:rPr>
      </w:pPr>
      <w:r w:rsidRPr="004D5EFC">
        <w:rPr>
          <w:rFonts w:ascii="Times New Roman" w:hAnsi="Times New Roman" w:cs="Times New Roman"/>
          <w:color w:val="auto"/>
          <w:sz w:val="28"/>
          <w:szCs w:val="28"/>
          <w:lang w:val="it-IT"/>
        </w:rPr>
        <w:t>+ Thuê, gia hạn các dịch vụ đảm bảo cho việc vận hành, sao lưu các ứng dụng tại Trung tâm tích hợp dữ liệu.</w:t>
      </w:r>
    </w:p>
    <w:p w14:paraId="5697BBDE" w14:textId="77777777" w:rsidR="002420B8" w:rsidRPr="004D5EFC" w:rsidRDefault="002420B8" w:rsidP="002420B8">
      <w:pPr>
        <w:spacing w:before="120" w:after="120"/>
        <w:ind w:firstLine="566"/>
        <w:jc w:val="both"/>
        <w:rPr>
          <w:rFonts w:ascii="Times New Roman" w:hAnsi="Times New Roman" w:cs="Times New Roman"/>
          <w:color w:val="auto"/>
          <w:sz w:val="28"/>
          <w:szCs w:val="28"/>
          <w:lang w:val="it-IT"/>
        </w:rPr>
      </w:pPr>
      <w:r w:rsidRPr="004D5EFC">
        <w:rPr>
          <w:rFonts w:ascii="Times New Roman" w:hAnsi="Times New Roman" w:cs="Times New Roman"/>
          <w:color w:val="auto"/>
          <w:sz w:val="28"/>
          <w:szCs w:val="28"/>
          <w:lang w:val="it-IT"/>
        </w:rPr>
        <w:t>- Dự kiến hiệu quả đạt được:</w:t>
      </w:r>
    </w:p>
    <w:p w14:paraId="160F0F70" w14:textId="77777777" w:rsidR="002420B8" w:rsidRPr="004D5EFC" w:rsidRDefault="002420B8" w:rsidP="002420B8">
      <w:pPr>
        <w:spacing w:before="120" w:after="120"/>
        <w:ind w:firstLine="566"/>
        <w:jc w:val="both"/>
        <w:rPr>
          <w:rFonts w:ascii="Times New Roman" w:hAnsi="Times New Roman" w:cs="Times New Roman"/>
          <w:color w:val="auto"/>
          <w:sz w:val="28"/>
          <w:szCs w:val="28"/>
          <w:lang w:val="it-IT"/>
        </w:rPr>
      </w:pPr>
      <w:r w:rsidRPr="004D5EFC">
        <w:rPr>
          <w:rFonts w:ascii="Times New Roman" w:hAnsi="Times New Roman" w:cs="Times New Roman"/>
          <w:color w:val="auto"/>
          <w:sz w:val="28"/>
          <w:szCs w:val="28"/>
          <w:lang w:val="it-IT"/>
        </w:rPr>
        <w:t>+ Đảm bảo việc vận hành, sao lưu các ứng dụng dùng chung được đặt tại Trung tâm tích hợp dữ liệu của tỉ</w:t>
      </w:r>
      <w:r w:rsidR="001442FB" w:rsidRPr="004D5EFC">
        <w:rPr>
          <w:rFonts w:ascii="Times New Roman" w:hAnsi="Times New Roman" w:cs="Times New Roman"/>
          <w:color w:val="auto"/>
          <w:sz w:val="28"/>
          <w:szCs w:val="28"/>
          <w:lang w:val="it-IT"/>
        </w:rPr>
        <w:t>nh;</w:t>
      </w:r>
    </w:p>
    <w:p w14:paraId="5AD002B8" w14:textId="6AF7A5D9" w:rsidR="002420B8" w:rsidRPr="004D5EFC" w:rsidRDefault="002420B8" w:rsidP="002420B8">
      <w:pPr>
        <w:spacing w:before="120" w:after="120"/>
        <w:ind w:firstLine="566"/>
        <w:jc w:val="both"/>
        <w:rPr>
          <w:rFonts w:ascii="Times New Roman" w:hAnsi="Times New Roman" w:cs="Times New Roman"/>
          <w:color w:val="auto"/>
          <w:sz w:val="28"/>
          <w:szCs w:val="28"/>
          <w:lang w:val="it-IT"/>
        </w:rPr>
      </w:pPr>
      <w:r w:rsidRPr="004D5EFC">
        <w:rPr>
          <w:rFonts w:ascii="Times New Roman" w:hAnsi="Times New Roman" w:cs="Times New Roman"/>
          <w:color w:val="auto"/>
          <w:sz w:val="28"/>
          <w:szCs w:val="28"/>
          <w:lang w:val="it-IT"/>
        </w:rPr>
        <w:t xml:space="preserve">+ Tăng cường đảm bảo an toàn, an ninh thông tin cho các hệ thống thông tin, ứng dụng và CSDL phục vụ hoạt động quản lý của các </w:t>
      </w:r>
      <w:r w:rsidR="00EA0472" w:rsidRPr="004D5EFC">
        <w:rPr>
          <w:rFonts w:ascii="Times New Roman" w:hAnsi="Times New Roman" w:cs="Times New Roman"/>
          <w:color w:val="auto"/>
          <w:sz w:val="28"/>
          <w:szCs w:val="28"/>
          <w:lang w:val="it-IT"/>
        </w:rPr>
        <w:t>CQNN</w:t>
      </w:r>
      <w:r w:rsidRPr="004D5EFC">
        <w:rPr>
          <w:rFonts w:ascii="Times New Roman" w:hAnsi="Times New Roman" w:cs="Times New Roman"/>
          <w:color w:val="auto"/>
          <w:sz w:val="28"/>
          <w:szCs w:val="28"/>
          <w:lang w:val="it-IT"/>
        </w:rPr>
        <w:t xml:space="preserve"> trên địa bàn tỉnh, kịp thời phát hiện, xử lý các sự cố, lỗ hổng bảo mật, ngăn chặn các hành vi tấn công, truy cập trái phép vào hệ thống mạng và CSDL của </w:t>
      </w:r>
      <w:r w:rsidR="00EA0472" w:rsidRPr="004D5EFC">
        <w:rPr>
          <w:rFonts w:ascii="Times New Roman" w:hAnsi="Times New Roman" w:cs="Times New Roman"/>
          <w:color w:val="auto"/>
          <w:sz w:val="28"/>
          <w:szCs w:val="28"/>
          <w:lang w:val="it-IT"/>
        </w:rPr>
        <w:t>CQNN</w:t>
      </w:r>
      <w:r w:rsidRPr="004D5EFC">
        <w:rPr>
          <w:rFonts w:ascii="Times New Roman" w:hAnsi="Times New Roman" w:cs="Times New Roman"/>
          <w:color w:val="auto"/>
          <w:sz w:val="28"/>
          <w:szCs w:val="28"/>
          <w:lang w:val="it-IT"/>
        </w:rPr>
        <w:t xml:space="preserve"> tại Trung tâm tích hợp dữ liệu của tỉnh.</w:t>
      </w:r>
    </w:p>
    <w:p w14:paraId="79052E2C" w14:textId="77777777" w:rsidR="002420B8" w:rsidRPr="004D5EFC" w:rsidRDefault="002420B8" w:rsidP="002420B8">
      <w:pPr>
        <w:spacing w:before="120" w:after="120"/>
        <w:ind w:firstLine="566"/>
        <w:jc w:val="both"/>
        <w:rPr>
          <w:rFonts w:ascii="Times New Roman" w:hAnsi="Times New Roman" w:cs="Times New Roman"/>
          <w:color w:val="auto"/>
          <w:sz w:val="28"/>
          <w:szCs w:val="28"/>
          <w:lang w:val="it-IT"/>
        </w:rPr>
      </w:pPr>
      <w:r w:rsidRPr="004D5EFC">
        <w:rPr>
          <w:rFonts w:ascii="Times New Roman" w:hAnsi="Times New Roman" w:cs="Times New Roman"/>
          <w:color w:val="auto"/>
          <w:sz w:val="28"/>
          <w:szCs w:val="28"/>
          <w:lang w:val="it-IT"/>
        </w:rPr>
        <w:t>- Phân công thực hiện: Sở Thông tin và Truyền thông chủ trì, phối hợp với đơn vị có liên quan triển khai thực hiện.</w:t>
      </w:r>
    </w:p>
    <w:p w14:paraId="56C94C50" w14:textId="77777777" w:rsidR="002420B8" w:rsidRPr="004D5EFC" w:rsidRDefault="002420B8" w:rsidP="002420B8">
      <w:pPr>
        <w:spacing w:before="120" w:after="120"/>
        <w:ind w:firstLine="566"/>
        <w:jc w:val="both"/>
        <w:rPr>
          <w:rFonts w:ascii="Times New Roman" w:hAnsi="Times New Roman" w:cs="Times New Roman"/>
          <w:color w:val="auto"/>
          <w:sz w:val="28"/>
          <w:szCs w:val="28"/>
          <w:lang w:val="it-IT"/>
        </w:rPr>
      </w:pPr>
      <w:r w:rsidRPr="004D5EFC">
        <w:rPr>
          <w:rFonts w:ascii="Times New Roman" w:hAnsi="Times New Roman" w:cs="Times New Roman"/>
          <w:color w:val="auto"/>
          <w:sz w:val="28"/>
          <w:szCs w:val="28"/>
          <w:lang w:val="it-IT"/>
        </w:rPr>
        <w:t>- Kinh phí dự kiến thực hiện: 2.</w:t>
      </w:r>
      <w:r w:rsidR="009E06F6" w:rsidRPr="004D5EFC">
        <w:rPr>
          <w:rFonts w:ascii="Times New Roman" w:hAnsi="Times New Roman" w:cs="Times New Roman"/>
          <w:color w:val="auto"/>
          <w:sz w:val="28"/>
          <w:szCs w:val="28"/>
          <w:lang w:val="it-IT"/>
        </w:rPr>
        <w:t>6</w:t>
      </w:r>
      <w:r w:rsidR="005C2CCD" w:rsidRPr="004D5EFC">
        <w:rPr>
          <w:rFonts w:ascii="Times New Roman" w:hAnsi="Times New Roman" w:cs="Times New Roman"/>
          <w:color w:val="auto"/>
          <w:sz w:val="28"/>
          <w:szCs w:val="28"/>
          <w:lang w:val="it-IT"/>
        </w:rPr>
        <w:t>97</w:t>
      </w:r>
      <w:r w:rsidRPr="004D5EFC">
        <w:rPr>
          <w:rFonts w:ascii="Times New Roman" w:hAnsi="Times New Roman" w:cs="Times New Roman"/>
          <w:color w:val="auto"/>
          <w:sz w:val="28"/>
          <w:szCs w:val="28"/>
          <w:lang w:val="it-IT"/>
        </w:rPr>
        <w:t xml:space="preserve"> triệu đồng (Vốn sự nghiệp địa phương).</w:t>
      </w:r>
    </w:p>
    <w:p w14:paraId="03817C7F" w14:textId="30936DC1" w:rsidR="002420B8" w:rsidRPr="004D5EFC" w:rsidRDefault="002420B8" w:rsidP="002420B8">
      <w:pPr>
        <w:pStyle w:val="Heading3"/>
        <w:ind w:firstLine="540"/>
        <w:jc w:val="both"/>
        <w:rPr>
          <w:rFonts w:ascii="Times New Roman" w:hAnsi="Times New Roman" w:cs="Times New Roman"/>
          <w:b/>
          <w:bCs/>
          <w:i/>
          <w:color w:val="auto"/>
          <w:sz w:val="28"/>
          <w:szCs w:val="28"/>
          <w:lang w:val="it-IT"/>
        </w:rPr>
      </w:pPr>
      <w:r w:rsidRPr="004D5EFC">
        <w:rPr>
          <w:rFonts w:ascii="Times New Roman" w:hAnsi="Times New Roman" w:cs="Times New Roman"/>
          <w:b/>
          <w:bCs/>
          <w:i/>
          <w:color w:val="auto"/>
          <w:sz w:val="28"/>
          <w:szCs w:val="28"/>
          <w:lang w:val="it-IT"/>
        </w:rPr>
        <w:t>1.</w:t>
      </w:r>
      <w:r w:rsidR="005C2CCD" w:rsidRPr="004D5EFC">
        <w:rPr>
          <w:rFonts w:ascii="Times New Roman" w:hAnsi="Times New Roman" w:cs="Times New Roman"/>
          <w:b/>
          <w:bCs/>
          <w:i/>
          <w:color w:val="auto"/>
          <w:sz w:val="28"/>
          <w:szCs w:val="28"/>
          <w:lang w:val="it-IT"/>
        </w:rPr>
        <w:t>2</w:t>
      </w:r>
      <w:r w:rsidRPr="004D5EFC">
        <w:rPr>
          <w:rFonts w:ascii="Times New Roman" w:hAnsi="Times New Roman" w:cs="Times New Roman"/>
          <w:b/>
          <w:bCs/>
          <w:i/>
          <w:color w:val="auto"/>
          <w:sz w:val="28"/>
          <w:szCs w:val="28"/>
          <w:lang w:val="it-IT"/>
        </w:rPr>
        <w:t xml:space="preserve">. </w:t>
      </w:r>
      <w:r w:rsidR="00DA4433" w:rsidRPr="004D5EFC">
        <w:rPr>
          <w:rFonts w:ascii="Times New Roman" w:hAnsi="Times New Roman" w:cs="Times New Roman"/>
          <w:b/>
          <w:bCs/>
          <w:i/>
          <w:color w:val="auto"/>
          <w:sz w:val="28"/>
          <w:szCs w:val="28"/>
          <w:lang w:val="it-IT"/>
        </w:rPr>
        <w:t>Bổ sung, nâng cấp thiết bị và đường truyền hoạt động cho các cơ quan quản lý nhà nước trên địa bàn tỉnh</w:t>
      </w:r>
    </w:p>
    <w:p w14:paraId="1991C90A" w14:textId="2AEAE32C" w:rsidR="002420B8" w:rsidRPr="004D5EFC" w:rsidRDefault="002420B8" w:rsidP="002420B8">
      <w:pPr>
        <w:spacing w:before="120" w:after="120"/>
        <w:ind w:firstLine="566"/>
        <w:jc w:val="both"/>
        <w:rPr>
          <w:rFonts w:ascii="Times New Roman" w:hAnsi="Times New Roman" w:cs="Times New Roman"/>
          <w:color w:val="auto"/>
          <w:sz w:val="28"/>
          <w:szCs w:val="28"/>
          <w:lang w:val="it-IT"/>
        </w:rPr>
      </w:pPr>
      <w:r w:rsidRPr="004D5EFC">
        <w:rPr>
          <w:rFonts w:ascii="Times New Roman" w:hAnsi="Times New Roman" w:cs="Times New Roman"/>
          <w:color w:val="auto"/>
          <w:sz w:val="28"/>
          <w:szCs w:val="28"/>
          <w:lang w:val="it-IT"/>
        </w:rPr>
        <w:t xml:space="preserve">- Nội dung thực hiện: Đầu tư bổ sung, thay thế các thiết bị CNTT, thuê dịch vụ CNTT, thuê </w:t>
      </w:r>
      <w:r w:rsidR="00A52150" w:rsidRPr="004D5EFC">
        <w:rPr>
          <w:rFonts w:ascii="Times New Roman" w:hAnsi="Times New Roman" w:cs="Times New Roman"/>
          <w:color w:val="auto"/>
          <w:sz w:val="28"/>
          <w:szCs w:val="28"/>
          <w:lang w:val="it-IT"/>
        </w:rPr>
        <w:t xml:space="preserve">đường </w:t>
      </w:r>
      <w:r w:rsidRPr="004D5EFC">
        <w:rPr>
          <w:rFonts w:ascii="Times New Roman" w:hAnsi="Times New Roman" w:cs="Times New Roman"/>
          <w:color w:val="auto"/>
          <w:sz w:val="28"/>
          <w:szCs w:val="28"/>
          <w:lang w:val="it-IT"/>
        </w:rPr>
        <w:t xml:space="preserve">truyền </w:t>
      </w:r>
      <w:r w:rsidR="00A52150" w:rsidRPr="004D5EFC">
        <w:rPr>
          <w:rFonts w:ascii="Times New Roman" w:hAnsi="Times New Roman" w:cs="Times New Roman"/>
          <w:color w:val="auto"/>
          <w:sz w:val="28"/>
          <w:szCs w:val="28"/>
          <w:lang w:val="it-IT"/>
        </w:rPr>
        <w:t xml:space="preserve">mạng </w:t>
      </w:r>
      <w:r w:rsidRPr="004D5EFC">
        <w:rPr>
          <w:rFonts w:ascii="Times New Roman" w:hAnsi="Times New Roman" w:cs="Times New Roman"/>
          <w:color w:val="auto"/>
          <w:sz w:val="28"/>
          <w:szCs w:val="28"/>
          <w:lang w:val="it-IT"/>
        </w:rPr>
        <w:t xml:space="preserve">cho các cơ quan quản lý nhà nước. </w:t>
      </w:r>
    </w:p>
    <w:p w14:paraId="08DA4141" w14:textId="77777777" w:rsidR="002420B8" w:rsidRPr="004D5EFC" w:rsidRDefault="002420B8" w:rsidP="002420B8">
      <w:pPr>
        <w:spacing w:before="120" w:after="120"/>
        <w:ind w:firstLine="566"/>
        <w:jc w:val="both"/>
        <w:rPr>
          <w:rFonts w:ascii="Times New Roman" w:hAnsi="Times New Roman" w:cs="Times New Roman"/>
          <w:color w:val="auto"/>
          <w:sz w:val="28"/>
          <w:szCs w:val="28"/>
          <w:lang w:val="it-IT"/>
        </w:rPr>
      </w:pPr>
      <w:r w:rsidRPr="004D5EFC">
        <w:rPr>
          <w:rFonts w:ascii="Times New Roman" w:hAnsi="Times New Roman" w:cs="Times New Roman"/>
          <w:color w:val="auto"/>
          <w:sz w:val="28"/>
          <w:szCs w:val="28"/>
          <w:lang w:val="it-IT"/>
        </w:rPr>
        <w:t xml:space="preserve">- Dự kiến hiệu quả đạt được: Phát triển ngày càng hoàn thiện hạ tầng kỹ thuật tại các đơn vị quản lý nhà nước trên địa bàn tỉnh đáp ứng yêu cầu ứng dụng CNTT; </w:t>
      </w:r>
      <w:r w:rsidRPr="004D5EFC">
        <w:rPr>
          <w:rFonts w:ascii="Times New Roman" w:hAnsi="Times New Roman" w:cs="Times New Roman"/>
          <w:bCs/>
          <w:color w:val="auto"/>
          <w:sz w:val="28"/>
          <w:szCs w:val="28"/>
          <w:lang w:val="it-IT"/>
        </w:rPr>
        <w:t>Phục vụ việc truyền tải thông tin thông suốt từ cấp tỉnh đến cấp huyện, xã trên phạm vi toàn tỉnh một cách nhanh chóng với độ an toàn và bảo mật cao, cụ thể:</w:t>
      </w:r>
    </w:p>
    <w:p w14:paraId="38060C11" w14:textId="77777777" w:rsidR="002420B8" w:rsidRPr="004D5EFC" w:rsidRDefault="002420B8" w:rsidP="002420B8">
      <w:pPr>
        <w:spacing w:before="120" w:after="120"/>
        <w:ind w:firstLine="566"/>
        <w:jc w:val="both"/>
        <w:rPr>
          <w:rFonts w:ascii="Times New Roman" w:hAnsi="Times New Roman" w:cs="Times New Roman"/>
          <w:bCs/>
          <w:color w:val="auto"/>
          <w:sz w:val="28"/>
          <w:szCs w:val="28"/>
          <w:lang w:val="it-IT"/>
        </w:rPr>
      </w:pPr>
      <w:r w:rsidRPr="004D5EFC">
        <w:rPr>
          <w:rFonts w:ascii="Times New Roman" w:hAnsi="Times New Roman" w:cs="Times New Roman"/>
          <w:bCs/>
          <w:color w:val="auto"/>
          <w:sz w:val="28"/>
          <w:szCs w:val="28"/>
          <w:lang w:val="it-IT"/>
        </w:rPr>
        <w:t>+ Bổ sung các thiết bị và thuê dịch vụ CNTT, hệ thống đường truyền phục vụ cho hoạt động của Văn phòng UBND tỉnh.</w:t>
      </w:r>
    </w:p>
    <w:p w14:paraId="5B09BD85" w14:textId="535BCA09" w:rsidR="002420B8" w:rsidRPr="004D5EFC" w:rsidRDefault="002420B8" w:rsidP="002420B8">
      <w:pPr>
        <w:spacing w:before="120" w:after="120"/>
        <w:ind w:firstLine="566"/>
        <w:jc w:val="both"/>
        <w:rPr>
          <w:rFonts w:ascii="Times New Roman" w:hAnsi="Times New Roman" w:cs="Times New Roman"/>
          <w:bCs/>
          <w:color w:val="auto"/>
          <w:sz w:val="28"/>
          <w:szCs w:val="28"/>
          <w:lang w:val="it-IT"/>
        </w:rPr>
      </w:pPr>
      <w:r w:rsidRPr="004D5EFC">
        <w:rPr>
          <w:rFonts w:ascii="Times New Roman" w:hAnsi="Times New Roman" w:cs="Times New Roman"/>
          <w:bCs/>
          <w:color w:val="auto"/>
          <w:sz w:val="28"/>
          <w:szCs w:val="28"/>
          <w:lang w:val="it-IT"/>
        </w:rPr>
        <w:t xml:space="preserve">+ Thuê mạng đường truyền số liệu chuyên dùng cho các </w:t>
      </w:r>
      <w:r w:rsidR="00EA0472" w:rsidRPr="004D5EFC">
        <w:rPr>
          <w:rFonts w:ascii="Times New Roman" w:hAnsi="Times New Roman" w:cs="Times New Roman"/>
          <w:bCs/>
          <w:color w:val="auto"/>
          <w:sz w:val="28"/>
          <w:szCs w:val="28"/>
          <w:lang w:val="it-IT"/>
        </w:rPr>
        <w:t>CQNN</w:t>
      </w:r>
      <w:r w:rsidRPr="004D5EFC">
        <w:rPr>
          <w:rFonts w:ascii="Times New Roman" w:hAnsi="Times New Roman" w:cs="Times New Roman"/>
          <w:bCs/>
          <w:color w:val="auto"/>
          <w:sz w:val="28"/>
          <w:szCs w:val="28"/>
          <w:lang w:val="it-IT"/>
        </w:rPr>
        <w:t xml:space="preserve"> trên địa bàn tỉnh.</w:t>
      </w:r>
    </w:p>
    <w:p w14:paraId="1FB86CE3" w14:textId="77777777" w:rsidR="002420B8" w:rsidRPr="004D5EFC" w:rsidRDefault="002420B8" w:rsidP="002420B8">
      <w:pPr>
        <w:spacing w:before="120" w:after="120"/>
        <w:ind w:firstLine="566"/>
        <w:jc w:val="both"/>
        <w:rPr>
          <w:rFonts w:ascii="Times New Roman" w:hAnsi="Times New Roman" w:cs="Times New Roman"/>
          <w:bCs/>
          <w:color w:val="auto"/>
          <w:sz w:val="28"/>
          <w:szCs w:val="28"/>
          <w:lang w:val="it-IT"/>
        </w:rPr>
      </w:pPr>
      <w:r w:rsidRPr="004D5EFC">
        <w:rPr>
          <w:rFonts w:ascii="Times New Roman" w:hAnsi="Times New Roman" w:cs="Times New Roman"/>
          <w:bCs/>
          <w:color w:val="auto"/>
          <w:sz w:val="28"/>
          <w:szCs w:val="28"/>
          <w:lang w:val="it-IT"/>
        </w:rPr>
        <w:t>+ Thuê đường truyền mạng cho Hệ thống hội nghị truyền hình từ cấp tỉnh đến cấp huyện.</w:t>
      </w:r>
    </w:p>
    <w:p w14:paraId="01360494" w14:textId="0668B9B8" w:rsidR="002420B8" w:rsidRPr="004D5EFC" w:rsidRDefault="002420B8" w:rsidP="002420B8">
      <w:pPr>
        <w:spacing w:before="120" w:after="120"/>
        <w:ind w:firstLine="566"/>
        <w:jc w:val="both"/>
        <w:rPr>
          <w:rFonts w:ascii="Times New Roman" w:hAnsi="Times New Roman" w:cs="Times New Roman"/>
          <w:bCs/>
          <w:color w:val="auto"/>
          <w:sz w:val="28"/>
          <w:szCs w:val="28"/>
          <w:lang w:val="it-IT"/>
        </w:rPr>
      </w:pPr>
      <w:r w:rsidRPr="004D5EFC">
        <w:rPr>
          <w:rFonts w:ascii="Times New Roman" w:hAnsi="Times New Roman" w:cs="Times New Roman"/>
          <w:bCs/>
          <w:color w:val="auto"/>
          <w:sz w:val="28"/>
          <w:szCs w:val="28"/>
          <w:lang w:val="it-IT"/>
        </w:rPr>
        <w:t xml:space="preserve">+ </w:t>
      </w:r>
      <w:r w:rsidR="00CA1FA8" w:rsidRPr="004D5EFC">
        <w:rPr>
          <w:rFonts w:ascii="Times New Roman" w:hAnsi="Times New Roman" w:cs="Times New Roman"/>
          <w:bCs/>
          <w:color w:val="auto"/>
          <w:sz w:val="28"/>
          <w:szCs w:val="28"/>
          <w:lang w:val="it-IT"/>
        </w:rPr>
        <w:t>Mua sắm thiết bị phục vụ Trung tâm giám sát an toàn thông tin tỉnh Sóc Trăng (SOC)</w:t>
      </w:r>
      <w:r w:rsidRPr="004D5EFC">
        <w:rPr>
          <w:rFonts w:ascii="Times New Roman" w:hAnsi="Times New Roman" w:cs="Times New Roman"/>
          <w:bCs/>
          <w:color w:val="auto"/>
          <w:sz w:val="28"/>
          <w:szCs w:val="28"/>
          <w:lang w:val="it-IT"/>
        </w:rPr>
        <w:t xml:space="preserve"> (gồm hệ thống phần mềm và màn hình).</w:t>
      </w:r>
    </w:p>
    <w:p w14:paraId="105A5984" w14:textId="77777777" w:rsidR="002420B8" w:rsidRPr="004D5EFC" w:rsidRDefault="002420B8" w:rsidP="002420B8">
      <w:pPr>
        <w:spacing w:before="120" w:after="120"/>
        <w:ind w:firstLine="566"/>
        <w:jc w:val="both"/>
        <w:rPr>
          <w:rFonts w:ascii="Times New Roman" w:hAnsi="Times New Roman" w:cs="Times New Roman"/>
          <w:bCs/>
          <w:color w:val="auto"/>
          <w:sz w:val="28"/>
          <w:szCs w:val="28"/>
          <w:lang w:val="it-IT"/>
        </w:rPr>
      </w:pPr>
      <w:r w:rsidRPr="004D5EFC">
        <w:rPr>
          <w:rFonts w:ascii="Times New Roman" w:hAnsi="Times New Roman" w:cs="Times New Roman"/>
          <w:bCs/>
          <w:color w:val="auto"/>
          <w:sz w:val="28"/>
          <w:szCs w:val="28"/>
          <w:lang w:val="it-IT"/>
        </w:rPr>
        <w:t>+ Thuê phần mềm ứng dụng hệ thống thông tin địa lý trong Quản lý hạ tầng Viễn thông trên địa bàn tỉnh Sóc Trăng.</w:t>
      </w:r>
    </w:p>
    <w:p w14:paraId="7528D5D2" w14:textId="77777777" w:rsidR="002420B8" w:rsidRPr="004D5EFC" w:rsidRDefault="002420B8" w:rsidP="002420B8">
      <w:pPr>
        <w:spacing w:before="120" w:after="120"/>
        <w:ind w:firstLine="566"/>
        <w:jc w:val="both"/>
        <w:rPr>
          <w:rFonts w:ascii="Times New Roman" w:hAnsi="Times New Roman" w:cs="Times New Roman"/>
          <w:color w:val="auto"/>
          <w:sz w:val="28"/>
          <w:szCs w:val="28"/>
          <w:lang w:val="it-IT"/>
        </w:rPr>
      </w:pPr>
      <w:r w:rsidRPr="004D5EFC">
        <w:rPr>
          <w:rFonts w:ascii="Times New Roman" w:hAnsi="Times New Roman" w:cs="Times New Roman"/>
          <w:color w:val="auto"/>
          <w:sz w:val="28"/>
          <w:szCs w:val="28"/>
          <w:lang w:val="it-IT"/>
        </w:rPr>
        <w:t>- Phân công thực hiện: Sở Thông tin và Truyền thông chủ trì, phối hợp với đơn vị có liên quan triển khai thực hiện.</w:t>
      </w:r>
    </w:p>
    <w:p w14:paraId="3A9FDFD3" w14:textId="77777777" w:rsidR="002420B8" w:rsidRPr="004D5EFC" w:rsidRDefault="002420B8" w:rsidP="002420B8">
      <w:pPr>
        <w:spacing w:before="120" w:after="120"/>
        <w:ind w:left="566"/>
        <w:jc w:val="both"/>
        <w:rPr>
          <w:rFonts w:ascii="Times New Roman" w:hAnsi="Times New Roman" w:cs="Times New Roman"/>
          <w:color w:val="auto"/>
          <w:sz w:val="28"/>
          <w:szCs w:val="28"/>
          <w:lang w:val="it-IT"/>
        </w:rPr>
      </w:pPr>
      <w:r w:rsidRPr="004D5EFC">
        <w:rPr>
          <w:rFonts w:ascii="Times New Roman" w:hAnsi="Times New Roman" w:cs="Times New Roman"/>
          <w:color w:val="auto"/>
          <w:sz w:val="28"/>
          <w:szCs w:val="28"/>
          <w:lang w:val="it-IT"/>
        </w:rPr>
        <w:lastRenderedPageBreak/>
        <w:t>- Kinh phí dự kiến thực hiện: 2.</w:t>
      </w:r>
      <w:r w:rsidR="008F588C" w:rsidRPr="004D5EFC">
        <w:rPr>
          <w:rFonts w:ascii="Times New Roman" w:hAnsi="Times New Roman" w:cs="Times New Roman"/>
          <w:color w:val="auto"/>
          <w:sz w:val="28"/>
          <w:szCs w:val="28"/>
          <w:lang w:val="it-IT"/>
        </w:rPr>
        <w:t>358</w:t>
      </w:r>
      <w:r w:rsidRPr="004D5EFC">
        <w:rPr>
          <w:rFonts w:ascii="Times New Roman" w:hAnsi="Times New Roman" w:cs="Times New Roman"/>
          <w:color w:val="auto"/>
          <w:sz w:val="28"/>
          <w:szCs w:val="28"/>
          <w:lang w:val="it-IT"/>
        </w:rPr>
        <w:t xml:space="preserve"> triệu đồng (Vốn sự nghiệp địa phương).</w:t>
      </w:r>
    </w:p>
    <w:p w14:paraId="225A6D8F" w14:textId="77777777" w:rsidR="002420B8" w:rsidRPr="004D5EFC" w:rsidRDefault="002420B8" w:rsidP="002420B8">
      <w:pPr>
        <w:pStyle w:val="Heading3"/>
        <w:ind w:firstLine="540"/>
        <w:rPr>
          <w:rFonts w:ascii="Times New Roman" w:hAnsi="Times New Roman" w:cs="Times New Roman"/>
          <w:b/>
          <w:bCs/>
          <w:i/>
          <w:color w:val="auto"/>
          <w:sz w:val="28"/>
          <w:szCs w:val="28"/>
          <w:lang w:val="it-IT"/>
        </w:rPr>
      </w:pPr>
      <w:r w:rsidRPr="004D5EFC">
        <w:rPr>
          <w:rFonts w:ascii="Times New Roman" w:hAnsi="Times New Roman" w:cs="Times New Roman"/>
          <w:b/>
          <w:bCs/>
          <w:i/>
          <w:color w:val="auto"/>
          <w:sz w:val="28"/>
          <w:szCs w:val="28"/>
          <w:lang w:val="it-IT"/>
        </w:rPr>
        <w:t>1.</w:t>
      </w:r>
      <w:r w:rsidR="005C2CCD" w:rsidRPr="004D5EFC">
        <w:rPr>
          <w:rFonts w:ascii="Times New Roman" w:hAnsi="Times New Roman" w:cs="Times New Roman"/>
          <w:b/>
          <w:bCs/>
          <w:i/>
          <w:color w:val="auto"/>
          <w:sz w:val="28"/>
          <w:szCs w:val="28"/>
          <w:lang w:val="it-IT"/>
        </w:rPr>
        <w:t>3</w:t>
      </w:r>
      <w:r w:rsidRPr="004D5EFC">
        <w:rPr>
          <w:rFonts w:ascii="Times New Roman" w:hAnsi="Times New Roman" w:cs="Times New Roman"/>
          <w:b/>
          <w:bCs/>
          <w:i/>
          <w:color w:val="auto"/>
          <w:sz w:val="28"/>
          <w:szCs w:val="28"/>
          <w:lang w:val="it-IT"/>
        </w:rPr>
        <w:t>.</w:t>
      </w:r>
      <w:r w:rsidR="007E3936" w:rsidRPr="004D5EFC">
        <w:rPr>
          <w:rFonts w:ascii="Times New Roman" w:hAnsi="Times New Roman" w:cs="Times New Roman"/>
          <w:b/>
          <w:bCs/>
          <w:i/>
          <w:color w:val="auto"/>
          <w:sz w:val="28"/>
          <w:szCs w:val="28"/>
          <w:lang w:val="it-IT"/>
        </w:rPr>
        <w:t xml:space="preserve"> </w:t>
      </w:r>
      <w:r w:rsidRPr="004D5EFC">
        <w:rPr>
          <w:rFonts w:ascii="Times New Roman" w:hAnsi="Times New Roman" w:cs="Times New Roman"/>
          <w:b/>
          <w:bCs/>
          <w:i/>
          <w:color w:val="auto"/>
          <w:sz w:val="28"/>
          <w:szCs w:val="28"/>
          <w:lang w:val="it-IT"/>
        </w:rPr>
        <w:t>Thuê hệ thống Hội nghị truyền hình trực tuyến cho 109 xã, phường, thị trấn – tỉnh Sóc Trăng</w:t>
      </w:r>
    </w:p>
    <w:p w14:paraId="0229BA81" w14:textId="77777777" w:rsidR="002420B8" w:rsidRPr="004D5EFC" w:rsidRDefault="002420B8" w:rsidP="002420B8">
      <w:pPr>
        <w:spacing w:before="120" w:after="120"/>
        <w:ind w:firstLine="566"/>
        <w:jc w:val="both"/>
        <w:rPr>
          <w:rFonts w:ascii="Times New Roman" w:hAnsi="Times New Roman" w:cs="Times New Roman"/>
          <w:color w:val="auto"/>
          <w:sz w:val="28"/>
          <w:szCs w:val="28"/>
          <w:lang w:val="it-IT"/>
        </w:rPr>
      </w:pPr>
      <w:r w:rsidRPr="004D5EFC">
        <w:rPr>
          <w:rFonts w:ascii="Times New Roman" w:hAnsi="Times New Roman" w:cs="Times New Roman"/>
          <w:color w:val="auto"/>
          <w:sz w:val="28"/>
          <w:szCs w:val="28"/>
          <w:lang w:val="it-IT"/>
        </w:rPr>
        <w:t>- Nội dung thực hiện: Thuê hệ thống hội nghị truyền hình trực tuyến cho 109 xã, phường, thị trấn trên địa bàn tỉnh Sóc Trăng.</w:t>
      </w:r>
    </w:p>
    <w:p w14:paraId="11B4C284" w14:textId="77777777" w:rsidR="001C0B82" w:rsidRPr="004D5EFC" w:rsidRDefault="002420B8" w:rsidP="001C0B82">
      <w:pPr>
        <w:spacing w:before="120" w:after="120"/>
        <w:ind w:firstLine="566"/>
        <w:jc w:val="both"/>
        <w:rPr>
          <w:rFonts w:ascii="Times New Roman" w:hAnsi="Times New Roman" w:cs="Times New Roman"/>
          <w:color w:val="auto"/>
          <w:sz w:val="28"/>
          <w:szCs w:val="28"/>
          <w:lang w:val="it-IT"/>
        </w:rPr>
      </w:pPr>
      <w:r w:rsidRPr="004D5EFC">
        <w:rPr>
          <w:rFonts w:ascii="Times New Roman" w:hAnsi="Times New Roman" w:cs="Times New Roman"/>
          <w:color w:val="auto"/>
          <w:sz w:val="28"/>
          <w:szCs w:val="28"/>
          <w:lang w:val="it-IT"/>
        </w:rPr>
        <w:t xml:space="preserve">- Dự kiến hiệu quả đạt được: </w:t>
      </w:r>
    </w:p>
    <w:p w14:paraId="7C738006" w14:textId="3E8726BA" w:rsidR="00CA1FA8" w:rsidRPr="004D5EFC" w:rsidRDefault="001C0B82" w:rsidP="001C0B82">
      <w:pPr>
        <w:spacing w:before="120" w:after="120"/>
        <w:ind w:firstLine="566"/>
        <w:jc w:val="both"/>
        <w:rPr>
          <w:rFonts w:ascii="Times New Roman" w:hAnsi="Times New Roman" w:cs="Times New Roman"/>
          <w:color w:val="auto"/>
          <w:sz w:val="28"/>
          <w:szCs w:val="28"/>
          <w:lang w:val="it-IT"/>
        </w:rPr>
      </w:pPr>
      <w:r w:rsidRPr="004D5EFC">
        <w:rPr>
          <w:rFonts w:ascii="Times New Roman" w:hAnsi="Times New Roman" w:cs="Times New Roman"/>
          <w:color w:val="auto"/>
          <w:sz w:val="28"/>
          <w:szCs w:val="28"/>
          <w:lang w:val="it-IT"/>
        </w:rPr>
        <w:t xml:space="preserve">+ </w:t>
      </w:r>
      <w:r w:rsidR="00CA1FA8" w:rsidRPr="004D5EFC">
        <w:rPr>
          <w:rFonts w:ascii="Times New Roman" w:hAnsi="Times New Roman" w:cs="Times New Roman"/>
          <w:color w:val="auto"/>
          <w:sz w:val="28"/>
          <w:szCs w:val="28"/>
          <w:lang w:val="it-IT"/>
        </w:rPr>
        <w:t>Hạn chế tối đa các hội nghị tập trung nhằm tiết kiệm thời gian, chi phí; giúp tăng cường sự lãnh đạo, chỉ đạo kịp thời đến các xã, đặc biệt là các xã vùng sâu, vùng xa, Quốc phòng – An ninh được duy trì, giữ vững.</w:t>
      </w:r>
    </w:p>
    <w:p w14:paraId="48769272" w14:textId="1212DE1F" w:rsidR="001C0B82" w:rsidRPr="004D5EFC" w:rsidRDefault="00CA1FA8" w:rsidP="001C0B82">
      <w:pPr>
        <w:spacing w:before="120" w:after="120"/>
        <w:ind w:firstLine="566"/>
        <w:jc w:val="both"/>
        <w:rPr>
          <w:rFonts w:ascii="Times New Roman" w:hAnsi="Times New Roman" w:cs="Times New Roman"/>
          <w:color w:val="auto"/>
          <w:sz w:val="28"/>
          <w:szCs w:val="28"/>
          <w:lang w:val="it-IT"/>
        </w:rPr>
      </w:pPr>
      <w:r w:rsidRPr="004D5EFC">
        <w:rPr>
          <w:rFonts w:ascii="Times New Roman" w:hAnsi="Times New Roman" w:cs="Times New Roman"/>
          <w:color w:val="auto"/>
          <w:sz w:val="28"/>
          <w:szCs w:val="28"/>
          <w:lang w:val="it-IT"/>
        </w:rPr>
        <w:t xml:space="preserve">+ </w:t>
      </w:r>
      <w:r w:rsidR="001C0B82" w:rsidRPr="004D5EFC">
        <w:rPr>
          <w:rFonts w:ascii="Times New Roman" w:hAnsi="Times New Roman" w:cs="Times New Roman"/>
          <w:color w:val="auto"/>
          <w:sz w:val="28"/>
          <w:szCs w:val="28"/>
          <w:lang w:val="it-IT"/>
        </w:rPr>
        <w:t xml:space="preserve">Các cuộc họp, hội nghị của Tỉnh ủy, HĐND tỉnh, UBND tỉnh </w:t>
      </w:r>
      <w:r w:rsidRPr="004D5EFC">
        <w:rPr>
          <w:rFonts w:ascii="Times New Roman" w:hAnsi="Times New Roman" w:cs="Times New Roman"/>
          <w:color w:val="auto"/>
          <w:sz w:val="28"/>
          <w:szCs w:val="28"/>
          <w:lang w:val="it-IT"/>
        </w:rPr>
        <w:t xml:space="preserve"> và giữa cấp huyện với cấp xã </w:t>
      </w:r>
      <w:r w:rsidR="001C0B82" w:rsidRPr="004D5EFC">
        <w:rPr>
          <w:rFonts w:ascii="Times New Roman" w:hAnsi="Times New Roman" w:cs="Times New Roman"/>
          <w:color w:val="auto"/>
          <w:sz w:val="28"/>
          <w:szCs w:val="28"/>
          <w:lang w:val="it-IT"/>
        </w:rPr>
        <w:t>đều có thể triển khai bằng hình thức trực tuyến thông qua hệ thống Hội nghị truyền hình từ cấp tỉnh đến cấp xã.</w:t>
      </w:r>
    </w:p>
    <w:p w14:paraId="7DD3CF58" w14:textId="77777777" w:rsidR="002420B8" w:rsidRPr="004D5EFC" w:rsidRDefault="002420B8" w:rsidP="002420B8">
      <w:pPr>
        <w:spacing w:before="120" w:after="120"/>
        <w:ind w:firstLine="566"/>
        <w:jc w:val="both"/>
        <w:rPr>
          <w:rFonts w:ascii="Times New Roman" w:hAnsi="Times New Roman" w:cs="Times New Roman"/>
          <w:color w:val="auto"/>
          <w:sz w:val="28"/>
          <w:szCs w:val="28"/>
          <w:lang w:val="it-IT"/>
        </w:rPr>
      </w:pPr>
      <w:r w:rsidRPr="004D5EFC">
        <w:rPr>
          <w:rFonts w:ascii="Times New Roman" w:hAnsi="Times New Roman" w:cs="Times New Roman"/>
          <w:color w:val="auto"/>
          <w:sz w:val="28"/>
          <w:szCs w:val="28"/>
          <w:lang w:val="it-IT"/>
        </w:rPr>
        <w:t xml:space="preserve">- Phân Công thực hiện: </w:t>
      </w:r>
      <w:r w:rsidRPr="004D5EFC">
        <w:rPr>
          <w:rFonts w:ascii="Times New Roman" w:hAnsi="Times New Roman" w:cs="Times New Roman"/>
          <w:bCs/>
          <w:color w:val="auto"/>
          <w:sz w:val="28"/>
          <w:szCs w:val="28"/>
          <w:lang w:val="it-IT"/>
        </w:rPr>
        <w:t>Sở Thông tin và Truyền thông chủ trì triển khai thực hiện.</w:t>
      </w:r>
    </w:p>
    <w:p w14:paraId="41C66EEF" w14:textId="77777777" w:rsidR="007E3936" w:rsidRPr="004D5EFC" w:rsidRDefault="002420B8" w:rsidP="002420B8">
      <w:pPr>
        <w:spacing w:before="120" w:after="120"/>
        <w:ind w:firstLine="567"/>
        <w:jc w:val="both"/>
        <w:rPr>
          <w:rFonts w:ascii="Times New Roman" w:hAnsi="Times New Roman" w:cs="Times New Roman"/>
          <w:color w:val="auto"/>
          <w:sz w:val="28"/>
          <w:szCs w:val="28"/>
          <w:lang w:val="it-IT"/>
        </w:rPr>
      </w:pPr>
      <w:r w:rsidRPr="004D5EFC">
        <w:rPr>
          <w:rFonts w:ascii="Times New Roman" w:hAnsi="Times New Roman" w:cs="Times New Roman"/>
          <w:color w:val="auto"/>
          <w:sz w:val="28"/>
          <w:szCs w:val="28"/>
          <w:lang w:val="it-IT"/>
        </w:rPr>
        <w:t>- Kinh phí dự kiến: 3.4</w:t>
      </w:r>
      <w:r w:rsidR="007E3936" w:rsidRPr="004D5EFC">
        <w:rPr>
          <w:rFonts w:ascii="Times New Roman" w:hAnsi="Times New Roman" w:cs="Times New Roman"/>
          <w:color w:val="auto"/>
          <w:sz w:val="28"/>
          <w:szCs w:val="28"/>
          <w:lang w:val="it-IT"/>
        </w:rPr>
        <w:t>19</w:t>
      </w:r>
      <w:r w:rsidRPr="004D5EFC">
        <w:rPr>
          <w:rFonts w:ascii="Times New Roman" w:hAnsi="Times New Roman" w:cs="Times New Roman"/>
          <w:color w:val="auto"/>
          <w:sz w:val="28"/>
          <w:szCs w:val="28"/>
          <w:lang w:val="it-IT"/>
        </w:rPr>
        <w:t xml:space="preserve"> triệu đồng (Vốn sự nghiệp địa phương).</w:t>
      </w:r>
    </w:p>
    <w:p w14:paraId="749AAC59" w14:textId="77777777" w:rsidR="008F588C" w:rsidRPr="004D5EFC" w:rsidRDefault="008F588C" w:rsidP="002420B8">
      <w:pPr>
        <w:spacing w:before="120" w:after="120"/>
        <w:ind w:firstLine="567"/>
        <w:jc w:val="both"/>
        <w:rPr>
          <w:rFonts w:ascii="Times New Roman" w:eastAsia="Times New Roman" w:hAnsi="Times New Roman" w:cs="Times New Roman"/>
          <w:b/>
          <w:bCs/>
          <w:color w:val="auto"/>
          <w:sz w:val="28"/>
          <w:szCs w:val="28"/>
          <w:bdr w:val="none" w:sz="0" w:space="0" w:color="auto" w:frame="1"/>
          <w:shd w:val="clear" w:color="auto" w:fill="FFFFFF"/>
          <w:lang w:val="en-US"/>
        </w:rPr>
      </w:pPr>
      <w:r w:rsidRPr="004D5EFC">
        <w:rPr>
          <w:rFonts w:ascii="Times New Roman" w:eastAsia="Times New Roman" w:hAnsi="Times New Roman" w:cs="Times New Roman"/>
          <w:b/>
          <w:bCs/>
          <w:color w:val="auto"/>
          <w:sz w:val="28"/>
          <w:szCs w:val="28"/>
          <w:bdr w:val="none" w:sz="0" w:space="0" w:color="auto" w:frame="1"/>
          <w:shd w:val="clear" w:color="auto" w:fill="FFFFFF"/>
          <w:lang w:val="en-US"/>
        </w:rPr>
        <w:t>2. Ứng dụng CNTT phục vụ người dân và doanh nghiệp</w:t>
      </w:r>
    </w:p>
    <w:p w14:paraId="6CD2D741" w14:textId="55D30E57" w:rsidR="008F588C" w:rsidRPr="004D5EFC" w:rsidRDefault="008F588C" w:rsidP="002420B8">
      <w:pPr>
        <w:spacing w:before="120" w:after="120"/>
        <w:ind w:firstLine="567"/>
        <w:jc w:val="both"/>
        <w:rPr>
          <w:rFonts w:ascii="Times New Roman" w:hAnsi="Times New Roman" w:cs="Times New Roman"/>
          <w:b/>
          <w:bCs/>
          <w:color w:val="auto"/>
          <w:sz w:val="28"/>
          <w:szCs w:val="28"/>
          <w:lang w:val="it-IT"/>
        </w:rPr>
      </w:pPr>
      <w:r w:rsidRPr="004D5EFC">
        <w:rPr>
          <w:rFonts w:ascii="Times New Roman" w:hAnsi="Times New Roman" w:cs="Times New Roman"/>
          <w:b/>
          <w:bCs/>
          <w:color w:val="auto"/>
          <w:sz w:val="28"/>
          <w:szCs w:val="28"/>
          <w:lang w:val="it-IT"/>
        </w:rPr>
        <w:t xml:space="preserve">Nâng cấp, chuẩn hóa Cổng </w:t>
      </w:r>
      <w:r w:rsidR="00BB4193" w:rsidRPr="004D5EFC">
        <w:rPr>
          <w:rFonts w:ascii="Times New Roman" w:hAnsi="Times New Roman" w:cs="Times New Roman"/>
          <w:b/>
          <w:bCs/>
          <w:color w:val="auto"/>
          <w:sz w:val="28"/>
          <w:szCs w:val="28"/>
          <w:lang w:val="it-IT"/>
        </w:rPr>
        <w:t xml:space="preserve">Dịch </w:t>
      </w:r>
      <w:r w:rsidRPr="004D5EFC">
        <w:rPr>
          <w:rFonts w:ascii="Times New Roman" w:hAnsi="Times New Roman" w:cs="Times New Roman"/>
          <w:b/>
          <w:bCs/>
          <w:color w:val="auto"/>
          <w:sz w:val="28"/>
          <w:szCs w:val="28"/>
          <w:lang w:val="it-IT"/>
        </w:rPr>
        <w:t>vụ công, hệ thống Một cửa điện tử tỉnh</w:t>
      </w:r>
    </w:p>
    <w:p w14:paraId="6F98BB71" w14:textId="25B0C314" w:rsidR="008F588C" w:rsidRPr="004D5EFC" w:rsidRDefault="008F588C" w:rsidP="002420B8">
      <w:pPr>
        <w:spacing w:before="120" w:after="120"/>
        <w:ind w:firstLine="567"/>
        <w:jc w:val="both"/>
        <w:rPr>
          <w:rFonts w:ascii="Times New Roman" w:hAnsi="Times New Roman" w:cs="Times New Roman"/>
          <w:bCs/>
          <w:color w:val="auto"/>
          <w:sz w:val="28"/>
          <w:szCs w:val="28"/>
          <w:lang w:val="it-IT"/>
        </w:rPr>
      </w:pPr>
      <w:r w:rsidRPr="004D5EFC">
        <w:rPr>
          <w:rFonts w:ascii="Times New Roman" w:hAnsi="Times New Roman" w:cs="Times New Roman"/>
          <w:bCs/>
          <w:color w:val="auto"/>
          <w:sz w:val="28"/>
          <w:szCs w:val="28"/>
          <w:lang w:val="it-IT"/>
        </w:rPr>
        <w:t xml:space="preserve">- Nội dung thực hiện: </w:t>
      </w:r>
      <w:r w:rsidR="000D3B5E" w:rsidRPr="004D5EFC">
        <w:rPr>
          <w:rFonts w:ascii="Times New Roman" w:hAnsi="Times New Roman" w:cs="Times New Roman"/>
          <w:bCs/>
          <w:color w:val="auto"/>
          <w:sz w:val="28"/>
          <w:szCs w:val="28"/>
          <w:lang w:val="it-IT"/>
        </w:rPr>
        <w:t xml:space="preserve">Nâng cấp, chuẩn hóa </w:t>
      </w:r>
      <w:r w:rsidR="00EA0472" w:rsidRPr="004D5EFC">
        <w:rPr>
          <w:rFonts w:ascii="Times New Roman" w:hAnsi="Times New Roman" w:cs="Times New Roman"/>
          <w:bCs/>
          <w:color w:val="auto"/>
          <w:sz w:val="28"/>
          <w:szCs w:val="28"/>
          <w:lang w:val="it-IT"/>
        </w:rPr>
        <w:t>Cổng DVC</w:t>
      </w:r>
      <w:r w:rsidR="000D3B5E" w:rsidRPr="004D5EFC">
        <w:rPr>
          <w:rFonts w:ascii="Times New Roman" w:hAnsi="Times New Roman" w:cs="Times New Roman"/>
          <w:bCs/>
          <w:color w:val="auto"/>
          <w:sz w:val="28"/>
          <w:szCs w:val="28"/>
          <w:lang w:val="it-IT"/>
        </w:rPr>
        <w:t xml:space="preserve">, hệ thống </w:t>
      </w:r>
      <w:r w:rsidR="00EA0472" w:rsidRPr="004D5EFC">
        <w:rPr>
          <w:rFonts w:ascii="Times New Roman" w:hAnsi="Times New Roman" w:cs="Times New Roman"/>
          <w:bCs/>
          <w:color w:val="auto"/>
          <w:sz w:val="28"/>
          <w:szCs w:val="28"/>
          <w:lang w:val="it-IT"/>
        </w:rPr>
        <w:t>MCĐT</w:t>
      </w:r>
      <w:r w:rsidR="000D3B5E" w:rsidRPr="004D5EFC">
        <w:rPr>
          <w:rFonts w:ascii="Times New Roman" w:hAnsi="Times New Roman" w:cs="Times New Roman"/>
          <w:bCs/>
          <w:color w:val="auto"/>
          <w:sz w:val="28"/>
          <w:szCs w:val="28"/>
          <w:lang w:val="it-IT"/>
        </w:rPr>
        <w:t xml:space="preserve"> tỉnh.</w:t>
      </w:r>
    </w:p>
    <w:p w14:paraId="515BCE5E" w14:textId="1368B9CB" w:rsidR="008F588C" w:rsidRPr="004D5EFC" w:rsidRDefault="008F588C" w:rsidP="002420B8">
      <w:pPr>
        <w:spacing w:before="120" w:after="120"/>
        <w:ind w:firstLine="567"/>
        <w:jc w:val="both"/>
        <w:rPr>
          <w:rFonts w:ascii="Times New Roman" w:hAnsi="Times New Roman" w:cs="Times New Roman"/>
          <w:bCs/>
          <w:color w:val="auto"/>
          <w:sz w:val="28"/>
          <w:szCs w:val="28"/>
          <w:lang w:val="it-IT"/>
        </w:rPr>
      </w:pPr>
      <w:r w:rsidRPr="004D5EFC">
        <w:rPr>
          <w:rFonts w:ascii="Times New Roman" w:hAnsi="Times New Roman" w:cs="Times New Roman"/>
          <w:bCs/>
          <w:color w:val="auto"/>
          <w:sz w:val="28"/>
          <w:szCs w:val="28"/>
          <w:lang w:val="it-IT"/>
        </w:rPr>
        <w:t xml:space="preserve">- Dự kiến hiệu quả đạt được: </w:t>
      </w:r>
      <w:r w:rsidR="00175E05" w:rsidRPr="004D5EFC">
        <w:rPr>
          <w:rFonts w:ascii="Times New Roman" w:hAnsi="Times New Roman" w:cs="Times New Roman"/>
          <w:bCs/>
          <w:color w:val="auto"/>
          <w:sz w:val="28"/>
          <w:szCs w:val="28"/>
          <w:lang w:val="it-IT"/>
        </w:rPr>
        <w:t xml:space="preserve">Hệ thống </w:t>
      </w:r>
      <w:r w:rsidR="00EA0472" w:rsidRPr="004D5EFC">
        <w:rPr>
          <w:rFonts w:ascii="Times New Roman" w:hAnsi="Times New Roman" w:cs="Times New Roman"/>
          <w:bCs/>
          <w:color w:val="auto"/>
          <w:sz w:val="28"/>
          <w:szCs w:val="28"/>
          <w:lang w:val="it-IT"/>
        </w:rPr>
        <w:t>MCĐT</w:t>
      </w:r>
      <w:r w:rsidR="00EE5DE2" w:rsidRPr="004D5EFC">
        <w:rPr>
          <w:rFonts w:ascii="Times New Roman" w:hAnsi="Times New Roman" w:cs="Times New Roman"/>
          <w:bCs/>
          <w:color w:val="auto"/>
          <w:sz w:val="28"/>
          <w:szCs w:val="28"/>
          <w:lang w:val="it-IT"/>
        </w:rPr>
        <w:t xml:space="preserve"> kết nối với </w:t>
      </w:r>
      <w:r w:rsidR="00EA0472" w:rsidRPr="004D5EFC">
        <w:rPr>
          <w:rFonts w:ascii="Times New Roman" w:hAnsi="Times New Roman" w:cs="Times New Roman"/>
          <w:bCs/>
          <w:color w:val="auto"/>
          <w:sz w:val="28"/>
          <w:szCs w:val="28"/>
          <w:lang w:val="it-IT"/>
        </w:rPr>
        <w:t>Cổng DVC</w:t>
      </w:r>
      <w:r w:rsidR="00EE5DE2" w:rsidRPr="004D5EFC">
        <w:rPr>
          <w:rFonts w:ascii="Times New Roman" w:hAnsi="Times New Roman" w:cs="Times New Roman"/>
          <w:bCs/>
          <w:color w:val="auto"/>
          <w:sz w:val="28"/>
          <w:szCs w:val="28"/>
          <w:lang w:val="it-IT"/>
        </w:rPr>
        <w:t xml:space="preserve"> của tỉnh</w:t>
      </w:r>
      <w:r w:rsidR="00175E05" w:rsidRPr="004D5EFC">
        <w:rPr>
          <w:rFonts w:ascii="Times New Roman" w:hAnsi="Times New Roman" w:cs="Times New Roman"/>
          <w:bCs/>
          <w:color w:val="auto"/>
          <w:sz w:val="28"/>
          <w:szCs w:val="28"/>
          <w:lang w:val="it-IT"/>
        </w:rPr>
        <w:t xml:space="preserve"> phù hợp với Kiến trúc chính quyền điện tử của tỉnh, đảm bảo liên thông, chia sẽ dữ liệu thông suốt với</w:t>
      </w:r>
      <w:r w:rsidR="00C81B32" w:rsidRPr="004D5EFC">
        <w:rPr>
          <w:rFonts w:ascii="Times New Roman" w:hAnsi="Times New Roman" w:cs="Times New Roman"/>
          <w:bCs/>
          <w:color w:val="auto"/>
          <w:sz w:val="28"/>
          <w:szCs w:val="28"/>
          <w:lang w:val="it-IT"/>
        </w:rPr>
        <w:t xml:space="preserve"> Cổng </w:t>
      </w:r>
      <w:r w:rsidR="00BB4193" w:rsidRPr="004D5EFC">
        <w:rPr>
          <w:rFonts w:ascii="Times New Roman" w:hAnsi="Times New Roman" w:cs="Times New Roman"/>
          <w:bCs/>
          <w:color w:val="auto"/>
          <w:sz w:val="28"/>
          <w:szCs w:val="28"/>
          <w:lang w:val="it-IT"/>
        </w:rPr>
        <w:t>DVC</w:t>
      </w:r>
      <w:r w:rsidR="00C81B32" w:rsidRPr="004D5EFC">
        <w:rPr>
          <w:rFonts w:ascii="Times New Roman" w:hAnsi="Times New Roman" w:cs="Times New Roman"/>
          <w:bCs/>
          <w:color w:val="auto"/>
          <w:sz w:val="28"/>
          <w:szCs w:val="28"/>
          <w:lang w:val="it-IT"/>
        </w:rPr>
        <w:t xml:space="preserve"> quốc gia và</w:t>
      </w:r>
      <w:r w:rsidR="00175E05" w:rsidRPr="004D5EFC">
        <w:rPr>
          <w:rFonts w:ascii="Times New Roman" w:hAnsi="Times New Roman" w:cs="Times New Roman"/>
          <w:bCs/>
          <w:color w:val="auto"/>
          <w:sz w:val="28"/>
          <w:szCs w:val="28"/>
          <w:lang w:val="it-IT"/>
        </w:rPr>
        <w:t xml:space="preserve"> các hệ thống thông tin khác </w:t>
      </w:r>
      <w:r w:rsidR="00C81B32" w:rsidRPr="004D5EFC">
        <w:rPr>
          <w:rFonts w:ascii="Times New Roman" w:hAnsi="Times New Roman" w:cs="Times New Roman"/>
          <w:bCs/>
          <w:color w:val="auto"/>
          <w:sz w:val="28"/>
          <w:szCs w:val="28"/>
          <w:lang w:val="it-IT"/>
        </w:rPr>
        <w:t>theo</w:t>
      </w:r>
      <w:r w:rsidR="00175E05" w:rsidRPr="004D5EFC">
        <w:rPr>
          <w:rFonts w:ascii="Times New Roman" w:hAnsi="Times New Roman" w:cs="Times New Roman"/>
          <w:bCs/>
          <w:color w:val="auto"/>
          <w:sz w:val="28"/>
          <w:szCs w:val="28"/>
          <w:lang w:val="it-IT"/>
        </w:rPr>
        <w:t xml:space="preserve"> Kiến trúc Chính quyền điện tử.</w:t>
      </w:r>
    </w:p>
    <w:p w14:paraId="4A08D0C7" w14:textId="77777777" w:rsidR="008F588C" w:rsidRPr="004D5EFC" w:rsidRDefault="008F588C" w:rsidP="008F588C">
      <w:pPr>
        <w:spacing w:before="120" w:after="120"/>
        <w:ind w:firstLine="566"/>
        <w:jc w:val="both"/>
        <w:rPr>
          <w:rFonts w:ascii="Times New Roman" w:hAnsi="Times New Roman" w:cs="Times New Roman"/>
          <w:color w:val="auto"/>
          <w:sz w:val="28"/>
          <w:szCs w:val="28"/>
          <w:lang w:val="it-IT"/>
        </w:rPr>
      </w:pPr>
      <w:r w:rsidRPr="004D5EFC">
        <w:rPr>
          <w:rFonts w:ascii="Times New Roman" w:hAnsi="Times New Roman" w:cs="Times New Roman"/>
          <w:color w:val="auto"/>
          <w:sz w:val="28"/>
          <w:szCs w:val="28"/>
          <w:lang w:val="it-IT"/>
        </w:rPr>
        <w:t xml:space="preserve">- Phân Công thực hiện: </w:t>
      </w:r>
      <w:r w:rsidRPr="004D5EFC">
        <w:rPr>
          <w:rFonts w:ascii="Times New Roman" w:hAnsi="Times New Roman" w:cs="Times New Roman"/>
          <w:bCs/>
          <w:color w:val="auto"/>
          <w:sz w:val="28"/>
          <w:szCs w:val="28"/>
          <w:lang w:val="it-IT"/>
        </w:rPr>
        <w:t>Sở Th</w:t>
      </w:r>
      <w:r w:rsidRPr="004D5EFC">
        <w:rPr>
          <w:rFonts w:ascii="Times New Roman" w:hAnsi="Times New Roman" w:cs="Times New Roman"/>
          <w:bCs/>
          <w:color w:val="auto"/>
          <w:sz w:val="28"/>
          <w:szCs w:val="28"/>
          <w:lang w:val="en-US"/>
        </w:rPr>
        <w:t>ông tin và Truyền thông</w:t>
      </w:r>
      <w:r w:rsidRPr="004D5EFC">
        <w:rPr>
          <w:rFonts w:ascii="Times New Roman" w:hAnsi="Times New Roman" w:cs="Times New Roman"/>
          <w:bCs/>
          <w:color w:val="auto"/>
          <w:sz w:val="28"/>
          <w:szCs w:val="28"/>
          <w:lang w:val="it-IT"/>
        </w:rPr>
        <w:t xml:space="preserve"> chủ trì, phối hợp với các cơ quan, đơn vị có liên quan triển khai thực hiện.</w:t>
      </w:r>
    </w:p>
    <w:p w14:paraId="4F3E39F5" w14:textId="47C8744C" w:rsidR="008F588C" w:rsidRPr="004D5EFC" w:rsidRDefault="008F588C" w:rsidP="008F588C">
      <w:pPr>
        <w:spacing w:before="120" w:after="120"/>
        <w:ind w:firstLine="567"/>
        <w:jc w:val="both"/>
        <w:rPr>
          <w:rFonts w:ascii="Times New Roman" w:hAnsi="Times New Roman" w:cs="Times New Roman"/>
          <w:color w:val="auto"/>
          <w:sz w:val="28"/>
          <w:szCs w:val="28"/>
          <w:lang w:val="it-IT"/>
        </w:rPr>
      </w:pPr>
      <w:r w:rsidRPr="004D5EFC">
        <w:rPr>
          <w:rFonts w:ascii="Times New Roman" w:hAnsi="Times New Roman" w:cs="Times New Roman"/>
          <w:color w:val="auto"/>
          <w:sz w:val="28"/>
          <w:szCs w:val="28"/>
          <w:lang w:val="it-IT"/>
        </w:rPr>
        <w:t>- Kinh phí dự kiến: 1.</w:t>
      </w:r>
      <w:r w:rsidR="003470E8" w:rsidRPr="004D5EFC">
        <w:rPr>
          <w:rFonts w:ascii="Times New Roman" w:hAnsi="Times New Roman" w:cs="Times New Roman"/>
          <w:color w:val="auto"/>
          <w:sz w:val="28"/>
          <w:szCs w:val="28"/>
          <w:lang w:val="it-IT"/>
        </w:rPr>
        <w:t>5</w:t>
      </w:r>
      <w:r w:rsidRPr="004D5EFC">
        <w:rPr>
          <w:rFonts w:ascii="Times New Roman" w:hAnsi="Times New Roman" w:cs="Times New Roman"/>
          <w:color w:val="auto"/>
          <w:sz w:val="28"/>
          <w:szCs w:val="28"/>
          <w:lang w:val="it-IT"/>
        </w:rPr>
        <w:t xml:space="preserve">00 triệu đồng (Vốn </w:t>
      </w:r>
      <w:r w:rsidR="00AE65F1" w:rsidRPr="004D5EFC">
        <w:rPr>
          <w:rFonts w:ascii="Times New Roman" w:hAnsi="Times New Roman" w:cs="Times New Roman"/>
          <w:color w:val="auto"/>
          <w:sz w:val="28"/>
          <w:szCs w:val="28"/>
          <w:lang w:val="it-IT"/>
        </w:rPr>
        <w:t xml:space="preserve">sự nghiệp </w:t>
      </w:r>
      <w:r w:rsidR="00DD39A6" w:rsidRPr="004D5EFC">
        <w:rPr>
          <w:rFonts w:ascii="Times New Roman" w:hAnsi="Times New Roman" w:cs="Times New Roman"/>
          <w:color w:val="auto"/>
          <w:sz w:val="28"/>
          <w:szCs w:val="28"/>
          <w:lang w:val="it-IT"/>
        </w:rPr>
        <w:t xml:space="preserve">Trung </w:t>
      </w:r>
      <w:r w:rsidRPr="004D5EFC">
        <w:rPr>
          <w:rFonts w:ascii="Times New Roman" w:hAnsi="Times New Roman" w:cs="Times New Roman"/>
          <w:color w:val="auto"/>
          <w:sz w:val="28"/>
          <w:szCs w:val="28"/>
          <w:lang w:val="it-IT"/>
        </w:rPr>
        <w:t>ương).</w:t>
      </w:r>
    </w:p>
    <w:p w14:paraId="214259C7" w14:textId="21E75868" w:rsidR="008F588C" w:rsidRPr="004D5EFC" w:rsidRDefault="008F588C" w:rsidP="002420B8">
      <w:pPr>
        <w:spacing w:before="120" w:after="120"/>
        <w:ind w:firstLine="567"/>
        <w:jc w:val="both"/>
        <w:rPr>
          <w:rFonts w:ascii="Times New Roman" w:eastAsia="Times New Roman" w:hAnsi="Times New Roman" w:cs="Times New Roman"/>
          <w:b/>
          <w:bCs/>
          <w:color w:val="auto"/>
          <w:sz w:val="28"/>
          <w:szCs w:val="28"/>
          <w:bdr w:val="none" w:sz="0" w:space="0" w:color="auto" w:frame="1"/>
          <w:shd w:val="clear" w:color="auto" w:fill="FFFFFF"/>
          <w:lang w:val="en-US"/>
        </w:rPr>
      </w:pPr>
      <w:r w:rsidRPr="004D5EFC">
        <w:rPr>
          <w:rFonts w:ascii="Times New Roman" w:eastAsia="Times New Roman" w:hAnsi="Times New Roman" w:cs="Times New Roman"/>
          <w:b/>
          <w:bCs/>
          <w:color w:val="auto"/>
          <w:sz w:val="28"/>
          <w:szCs w:val="28"/>
          <w:bdr w:val="none" w:sz="0" w:space="0" w:color="auto" w:frame="1"/>
          <w:shd w:val="clear" w:color="auto" w:fill="FFFFFF"/>
          <w:lang w:val="en-US"/>
        </w:rPr>
        <w:t xml:space="preserve">3. Ứng dụng CNTT trong hoạt động </w:t>
      </w:r>
      <w:r w:rsidR="00EA0472" w:rsidRPr="004D5EFC">
        <w:rPr>
          <w:rFonts w:ascii="Times New Roman" w:eastAsia="Times New Roman" w:hAnsi="Times New Roman" w:cs="Times New Roman"/>
          <w:b/>
          <w:bCs/>
          <w:color w:val="auto"/>
          <w:sz w:val="28"/>
          <w:szCs w:val="28"/>
          <w:bdr w:val="none" w:sz="0" w:space="0" w:color="auto" w:frame="1"/>
          <w:shd w:val="clear" w:color="auto" w:fill="FFFFFF"/>
          <w:lang w:val="en-US"/>
        </w:rPr>
        <w:t>CQNN</w:t>
      </w:r>
    </w:p>
    <w:p w14:paraId="097ADEBE" w14:textId="702266D7" w:rsidR="008F588C" w:rsidRPr="004D5EFC" w:rsidRDefault="008F588C" w:rsidP="002420B8">
      <w:pPr>
        <w:spacing w:before="120" w:after="120"/>
        <w:ind w:firstLine="567"/>
        <w:jc w:val="both"/>
        <w:rPr>
          <w:rFonts w:ascii="Times New Roman" w:eastAsia="Times New Roman" w:hAnsi="Times New Roman" w:cs="Times New Roman"/>
          <w:b/>
          <w:bCs/>
          <w:color w:val="auto"/>
          <w:sz w:val="28"/>
          <w:szCs w:val="28"/>
          <w:bdr w:val="none" w:sz="0" w:space="0" w:color="auto" w:frame="1"/>
          <w:shd w:val="clear" w:color="auto" w:fill="FFFFFF"/>
          <w:lang w:val="en-US"/>
        </w:rPr>
      </w:pPr>
      <w:r w:rsidRPr="004D5EFC">
        <w:rPr>
          <w:rFonts w:ascii="Times New Roman" w:eastAsia="Times New Roman" w:hAnsi="Times New Roman" w:cs="Times New Roman"/>
          <w:b/>
          <w:bCs/>
          <w:color w:val="auto"/>
          <w:sz w:val="28"/>
          <w:szCs w:val="28"/>
          <w:bdr w:val="none" w:sz="0" w:space="0" w:color="auto" w:frame="1"/>
          <w:shd w:val="clear" w:color="auto" w:fill="FFFFFF"/>
          <w:lang w:val="en-US"/>
        </w:rPr>
        <w:t>Nâng cấp, chuẩn hóa hệ thống Quản lý văn bản và điều hành tỉnh</w:t>
      </w:r>
    </w:p>
    <w:p w14:paraId="49BFE262" w14:textId="14CF75DC" w:rsidR="008F588C" w:rsidRPr="004D5EFC" w:rsidRDefault="008F588C" w:rsidP="008F588C">
      <w:pPr>
        <w:spacing w:before="120" w:after="120"/>
        <w:ind w:firstLine="567"/>
        <w:jc w:val="both"/>
        <w:rPr>
          <w:rFonts w:ascii="Times New Roman" w:hAnsi="Times New Roman" w:cs="Times New Roman"/>
          <w:bCs/>
          <w:color w:val="auto"/>
          <w:sz w:val="28"/>
          <w:szCs w:val="28"/>
          <w:lang w:val="it-IT"/>
        </w:rPr>
      </w:pPr>
      <w:r w:rsidRPr="004D5EFC">
        <w:rPr>
          <w:rFonts w:ascii="Times New Roman" w:hAnsi="Times New Roman" w:cs="Times New Roman"/>
          <w:bCs/>
          <w:color w:val="auto"/>
          <w:sz w:val="28"/>
          <w:szCs w:val="28"/>
          <w:lang w:val="it-IT"/>
        </w:rPr>
        <w:t xml:space="preserve">- Nội dung thực hiện: </w:t>
      </w:r>
      <w:r w:rsidR="000D3B5E" w:rsidRPr="004D5EFC">
        <w:rPr>
          <w:rFonts w:ascii="Times New Roman" w:hAnsi="Times New Roman" w:cs="Times New Roman"/>
          <w:bCs/>
          <w:color w:val="auto"/>
          <w:sz w:val="28"/>
          <w:szCs w:val="28"/>
          <w:lang w:val="it-IT"/>
        </w:rPr>
        <w:t>Chuẩn hóa dữ liệu, nền tảng chia sẽ dữ liệu theo kiến trúc Chính quyền điện tử tỉnh Sóc Trăng</w:t>
      </w:r>
      <w:r w:rsidR="00BB4193" w:rsidRPr="004D5EFC">
        <w:rPr>
          <w:rFonts w:ascii="Times New Roman" w:hAnsi="Times New Roman" w:cs="Times New Roman"/>
          <w:bCs/>
          <w:color w:val="auto"/>
          <w:sz w:val="28"/>
          <w:szCs w:val="28"/>
          <w:lang w:val="it-IT"/>
        </w:rPr>
        <w:t>,</w:t>
      </w:r>
      <w:r w:rsidR="003470E8" w:rsidRPr="004D5EFC">
        <w:rPr>
          <w:rFonts w:ascii="Times New Roman" w:hAnsi="Times New Roman" w:cs="Times New Roman"/>
          <w:bCs/>
          <w:color w:val="auto"/>
          <w:sz w:val="28"/>
          <w:szCs w:val="28"/>
          <w:lang w:val="it-IT"/>
        </w:rPr>
        <w:t xml:space="preserve"> </w:t>
      </w:r>
      <w:r w:rsidR="00BB4193" w:rsidRPr="004D5EFC">
        <w:rPr>
          <w:rFonts w:ascii="Times New Roman" w:hAnsi="Times New Roman" w:cs="Times New Roman"/>
          <w:bCs/>
          <w:color w:val="auto"/>
          <w:sz w:val="28"/>
          <w:szCs w:val="28"/>
          <w:lang w:val="it-IT"/>
        </w:rPr>
        <w:t>đ</w:t>
      </w:r>
      <w:r w:rsidR="003470E8" w:rsidRPr="004D5EFC">
        <w:rPr>
          <w:rFonts w:ascii="Times New Roman" w:hAnsi="Times New Roman" w:cs="Times New Roman"/>
          <w:bCs/>
          <w:color w:val="auto"/>
          <w:sz w:val="28"/>
          <w:szCs w:val="28"/>
          <w:lang w:val="it-IT"/>
        </w:rPr>
        <w:t>ảm bảo đúng quy định theo Nghị định số 30/2020/NĐ-CP ngày 05/3/2020 về công tác văn thư.</w:t>
      </w:r>
    </w:p>
    <w:p w14:paraId="615CAEC1" w14:textId="5A7DBBC5" w:rsidR="008F588C" w:rsidRPr="004D5EFC" w:rsidRDefault="008F588C" w:rsidP="008F588C">
      <w:pPr>
        <w:spacing w:before="120" w:after="120"/>
        <w:ind w:firstLine="567"/>
        <w:jc w:val="both"/>
        <w:rPr>
          <w:rFonts w:ascii="Times New Roman" w:hAnsi="Times New Roman" w:cs="Times New Roman"/>
          <w:bCs/>
          <w:color w:val="auto"/>
          <w:sz w:val="28"/>
          <w:szCs w:val="28"/>
          <w:lang w:val="it-IT"/>
        </w:rPr>
      </w:pPr>
      <w:r w:rsidRPr="004D5EFC">
        <w:rPr>
          <w:rFonts w:ascii="Times New Roman" w:hAnsi="Times New Roman" w:cs="Times New Roman"/>
          <w:bCs/>
          <w:color w:val="auto"/>
          <w:sz w:val="28"/>
          <w:szCs w:val="28"/>
          <w:lang w:val="it-IT"/>
        </w:rPr>
        <w:t xml:space="preserve">- Dự kiến hiệu quả đạt được: </w:t>
      </w:r>
      <w:r w:rsidR="001C0B82" w:rsidRPr="004D5EFC">
        <w:rPr>
          <w:rFonts w:ascii="Times New Roman" w:hAnsi="Times New Roman" w:cs="Times New Roman"/>
          <w:bCs/>
          <w:color w:val="auto"/>
          <w:sz w:val="28"/>
          <w:szCs w:val="28"/>
          <w:lang w:val="it-IT"/>
        </w:rPr>
        <w:t>Hệ thống Quản lý văn bản và điều hành phù hợp với Kiến trúc chính quyền điện tử của tỉnh, đảm bảo hệ thống hoạt động tốt và chia sẽ thông tin, dữ liệu toàn diện trên nền tảng Kiến trúc Chính quyền điện tử tỉnh.</w:t>
      </w:r>
    </w:p>
    <w:p w14:paraId="3BA90432" w14:textId="77777777" w:rsidR="008F588C" w:rsidRPr="004D5EFC" w:rsidRDefault="008F588C" w:rsidP="008F588C">
      <w:pPr>
        <w:spacing w:before="120" w:after="120"/>
        <w:ind w:firstLine="567"/>
        <w:jc w:val="both"/>
        <w:rPr>
          <w:rFonts w:ascii="Times New Roman" w:hAnsi="Times New Roman" w:cs="Times New Roman"/>
          <w:bCs/>
          <w:color w:val="auto"/>
          <w:sz w:val="28"/>
          <w:szCs w:val="28"/>
          <w:lang w:val="it-IT"/>
        </w:rPr>
      </w:pPr>
      <w:r w:rsidRPr="004D5EFC">
        <w:rPr>
          <w:rFonts w:ascii="Times New Roman" w:hAnsi="Times New Roman" w:cs="Times New Roman"/>
          <w:color w:val="auto"/>
          <w:sz w:val="28"/>
          <w:szCs w:val="28"/>
          <w:lang w:val="it-IT"/>
        </w:rPr>
        <w:t xml:space="preserve">- Phân Công thực hiện: </w:t>
      </w:r>
      <w:r w:rsidRPr="004D5EFC">
        <w:rPr>
          <w:rFonts w:ascii="Times New Roman" w:hAnsi="Times New Roman" w:cs="Times New Roman"/>
          <w:bCs/>
          <w:color w:val="auto"/>
          <w:sz w:val="28"/>
          <w:szCs w:val="28"/>
          <w:lang w:val="it-IT"/>
        </w:rPr>
        <w:t>Sở Th</w:t>
      </w:r>
      <w:r w:rsidRPr="004D5EFC">
        <w:rPr>
          <w:rFonts w:ascii="Times New Roman" w:hAnsi="Times New Roman" w:cs="Times New Roman"/>
          <w:bCs/>
          <w:color w:val="auto"/>
          <w:sz w:val="28"/>
          <w:szCs w:val="28"/>
          <w:lang w:val="en-US"/>
        </w:rPr>
        <w:t>ông tin và Truyền thông</w:t>
      </w:r>
      <w:r w:rsidRPr="004D5EFC">
        <w:rPr>
          <w:rFonts w:ascii="Times New Roman" w:hAnsi="Times New Roman" w:cs="Times New Roman"/>
          <w:bCs/>
          <w:color w:val="auto"/>
          <w:sz w:val="28"/>
          <w:szCs w:val="28"/>
          <w:lang w:val="it-IT"/>
        </w:rPr>
        <w:t xml:space="preserve"> chủ trì, phối hợp với các cơ quan, đơn vị có liên quan triển khai thực hiện.</w:t>
      </w:r>
    </w:p>
    <w:p w14:paraId="5E12C316" w14:textId="7F86D870" w:rsidR="00C854AA" w:rsidRPr="004D5EFC" w:rsidRDefault="00C854AA" w:rsidP="008F588C">
      <w:pPr>
        <w:spacing w:before="120" w:after="120"/>
        <w:ind w:firstLine="567"/>
        <w:jc w:val="both"/>
        <w:rPr>
          <w:rFonts w:ascii="Times New Roman" w:hAnsi="Times New Roman" w:cs="Times New Roman"/>
          <w:bCs/>
          <w:color w:val="auto"/>
          <w:sz w:val="28"/>
          <w:szCs w:val="28"/>
          <w:lang w:val="it-IT"/>
        </w:rPr>
      </w:pPr>
      <w:r w:rsidRPr="004D5EFC">
        <w:rPr>
          <w:rFonts w:ascii="Times New Roman" w:hAnsi="Times New Roman" w:cs="Times New Roman"/>
          <w:color w:val="auto"/>
          <w:sz w:val="28"/>
          <w:szCs w:val="28"/>
          <w:lang w:val="it-IT"/>
        </w:rPr>
        <w:lastRenderedPageBreak/>
        <w:t xml:space="preserve">- Kinh phí dự kiến: </w:t>
      </w:r>
      <w:r w:rsidR="003470E8" w:rsidRPr="004D5EFC">
        <w:rPr>
          <w:rFonts w:ascii="Times New Roman" w:hAnsi="Times New Roman" w:cs="Times New Roman"/>
          <w:color w:val="auto"/>
          <w:sz w:val="28"/>
          <w:szCs w:val="28"/>
          <w:lang w:val="it-IT"/>
        </w:rPr>
        <w:t>5</w:t>
      </w:r>
      <w:r w:rsidRPr="004D5EFC">
        <w:rPr>
          <w:rFonts w:ascii="Times New Roman" w:hAnsi="Times New Roman" w:cs="Times New Roman"/>
          <w:color w:val="auto"/>
          <w:sz w:val="28"/>
          <w:szCs w:val="28"/>
          <w:lang w:val="it-IT"/>
        </w:rPr>
        <w:t>00 triệu đồng (</w:t>
      </w:r>
      <w:r w:rsidR="00AE65F1" w:rsidRPr="004D5EFC">
        <w:rPr>
          <w:rFonts w:ascii="Times New Roman" w:hAnsi="Times New Roman" w:cs="Times New Roman"/>
          <w:color w:val="auto"/>
          <w:sz w:val="28"/>
          <w:szCs w:val="28"/>
          <w:lang w:val="it-IT"/>
        </w:rPr>
        <w:t>Vốn sự nghiệp Trung ương</w:t>
      </w:r>
      <w:r w:rsidRPr="004D5EFC">
        <w:rPr>
          <w:rFonts w:ascii="Times New Roman" w:hAnsi="Times New Roman" w:cs="Times New Roman"/>
          <w:color w:val="auto"/>
          <w:sz w:val="28"/>
          <w:szCs w:val="28"/>
          <w:lang w:val="it-IT"/>
        </w:rPr>
        <w:t>).</w:t>
      </w:r>
    </w:p>
    <w:p w14:paraId="10D3036E" w14:textId="77777777" w:rsidR="00C4148B" w:rsidRPr="004D5EFC" w:rsidRDefault="00B3234C" w:rsidP="002420B8">
      <w:pPr>
        <w:spacing w:before="120" w:after="120"/>
        <w:ind w:firstLine="567"/>
        <w:jc w:val="both"/>
        <w:rPr>
          <w:rFonts w:ascii="Times New Roman" w:eastAsia="Times New Roman" w:hAnsi="Times New Roman" w:cs="Times New Roman"/>
          <w:b/>
          <w:bCs/>
          <w:color w:val="auto"/>
          <w:sz w:val="28"/>
          <w:szCs w:val="28"/>
          <w:bdr w:val="none" w:sz="0" w:space="0" w:color="auto" w:frame="1"/>
          <w:shd w:val="clear" w:color="auto" w:fill="FFFFFF"/>
          <w:lang w:val="en-US"/>
        </w:rPr>
      </w:pPr>
      <w:r w:rsidRPr="004D5EFC">
        <w:rPr>
          <w:rFonts w:ascii="Times New Roman" w:eastAsia="Times New Roman" w:hAnsi="Times New Roman" w:cs="Times New Roman"/>
          <w:b/>
          <w:bCs/>
          <w:color w:val="auto"/>
          <w:sz w:val="28"/>
          <w:szCs w:val="28"/>
          <w:bdr w:val="none" w:sz="0" w:space="0" w:color="auto" w:frame="1"/>
          <w:shd w:val="clear" w:color="auto" w:fill="FFFFFF"/>
          <w:lang w:val="en-US"/>
        </w:rPr>
        <w:t>4</w:t>
      </w:r>
      <w:r w:rsidR="00C4148B" w:rsidRPr="004D5EFC">
        <w:rPr>
          <w:rFonts w:ascii="Times New Roman" w:eastAsia="Times New Roman" w:hAnsi="Times New Roman" w:cs="Times New Roman"/>
          <w:b/>
          <w:bCs/>
          <w:color w:val="auto"/>
          <w:sz w:val="28"/>
          <w:szCs w:val="28"/>
          <w:bdr w:val="none" w:sz="0" w:space="0" w:color="auto" w:frame="1"/>
          <w:shd w:val="clear" w:color="auto" w:fill="FFFFFF"/>
          <w:lang w:val="en-US"/>
        </w:rPr>
        <w:t>. Nhân lực cho ứng dụng CNTT</w:t>
      </w:r>
    </w:p>
    <w:p w14:paraId="0A373DAC" w14:textId="77777777" w:rsidR="00A662EB" w:rsidRPr="004D5EFC" w:rsidRDefault="00B3234C" w:rsidP="00A662EB">
      <w:pPr>
        <w:pStyle w:val="Heading3"/>
        <w:ind w:firstLine="540"/>
        <w:jc w:val="both"/>
        <w:rPr>
          <w:rFonts w:ascii="Times New Roman" w:hAnsi="Times New Roman" w:cs="Times New Roman"/>
          <w:b/>
          <w:bCs/>
          <w:i/>
          <w:color w:val="auto"/>
          <w:sz w:val="28"/>
          <w:szCs w:val="28"/>
          <w:lang w:val="it-IT"/>
        </w:rPr>
      </w:pPr>
      <w:r w:rsidRPr="004D5EFC">
        <w:rPr>
          <w:rFonts w:ascii="Times New Roman" w:hAnsi="Times New Roman" w:cs="Times New Roman"/>
          <w:b/>
          <w:bCs/>
          <w:i/>
          <w:color w:val="auto"/>
          <w:sz w:val="28"/>
          <w:szCs w:val="28"/>
          <w:lang w:val="it-IT"/>
        </w:rPr>
        <w:t>4</w:t>
      </w:r>
      <w:r w:rsidR="00A662EB" w:rsidRPr="004D5EFC">
        <w:rPr>
          <w:rFonts w:ascii="Times New Roman" w:hAnsi="Times New Roman" w:cs="Times New Roman"/>
          <w:b/>
          <w:bCs/>
          <w:i/>
          <w:color w:val="auto"/>
          <w:sz w:val="28"/>
          <w:szCs w:val="28"/>
          <w:lang w:val="it-IT"/>
        </w:rPr>
        <w:t>.1. Nâng cao nhận thức, năng lực và hỗ trợ người dân, doanh nghiệp ứng dụng hiệu quả các dịch vụ công</w:t>
      </w:r>
    </w:p>
    <w:p w14:paraId="0445B77F" w14:textId="77777777" w:rsidR="00A662EB" w:rsidRPr="004D5EFC" w:rsidRDefault="00A662EB" w:rsidP="00A662EB">
      <w:pPr>
        <w:spacing w:before="120" w:after="120"/>
        <w:ind w:firstLine="566"/>
        <w:jc w:val="both"/>
        <w:rPr>
          <w:rFonts w:ascii="Times New Roman" w:hAnsi="Times New Roman" w:cs="Times New Roman"/>
          <w:color w:val="auto"/>
          <w:sz w:val="28"/>
          <w:szCs w:val="28"/>
          <w:lang w:val="it-IT"/>
        </w:rPr>
      </w:pPr>
      <w:r w:rsidRPr="004D5EFC">
        <w:rPr>
          <w:rFonts w:ascii="Times New Roman" w:hAnsi="Times New Roman" w:cs="Times New Roman"/>
          <w:bCs/>
          <w:color w:val="auto"/>
          <w:sz w:val="28"/>
          <w:szCs w:val="28"/>
          <w:lang w:val="it-IT"/>
        </w:rPr>
        <w:t xml:space="preserve">- Nội dung thực hiện: </w:t>
      </w:r>
      <w:r w:rsidRPr="004D5EFC">
        <w:rPr>
          <w:rFonts w:ascii="Times New Roman" w:hAnsi="Times New Roman" w:cs="Times New Roman"/>
          <w:color w:val="auto"/>
          <w:sz w:val="28"/>
          <w:szCs w:val="28"/>
          <w:lang w:val="it-IT"/>
        </w:rPr>
        <w:t>Nâng cao nhận thức, năng lực và hỗ trợ người dân, doanh nghiệp ứng dụng hiệu quả các dịch vụ công.</w:t>
      </w:r>
    </w:p>
    <w:p w14:paraId="019D259C" w14:textId="77777777" w:rsidR="00A662EB" w:rsidRPr="004D5EFC" w:rsidRDefault="00A662EB" w:rsidP="00A662EB">
      <w:pPr>
        <w:spacing w:before="120" w:after="120"/>
        <w:ind w:left="566"/>
        <w:jc w:val="both"/>
        <w:rPr>
          <w:rFonts w:ascii="Times New Roman" w:hAnsi="Times New Roman" w:cs="Times New Roman"/>
          <w:bCs/>
          <w:color w:val="auto"/>
          <w:sz w:val="28"/>
          <w:szCs w:val="28"/>
          <w:lang w:val="it-IT"/>
        </w:rPr>
      </w:pPr>
      <w:r w:rsidRPr="004D5EFC">
        <w:rPr>
          <w:rFonts w:ascii="Times New Roman" w:hAnsi="Times New Roman" w:cs="Times New Roman"/>
          <w:bCs/>
          <w:color w:val="auto"/>
          <w:sz w:val="28"/>
          <w:szCs w:val="28"/>
          <w:lang w:val="it-IT"/>
        </w:rPr>
        <w:t>- Dự kiến hiệu quả đạt được:</w:t>
      </w:r>
    </w:p>
    <w:p w14:paraId="04B87411" w14:textId="40530B18" w:rsidR="00A662EB" w:rsidRPr="004D5EFC" w:rsidRDefault="00A662EB" w:rsidP="00A662EB">
      <w:pPr>
        <w:spacing w:before="120" w:after="120"/>
        <w:ind w:firstLine="566"/>
        <w:jc w:val="both"/>
        <w:rPr>
          <w:rFonts w:ascii="Times New Roman" w:hAnsi="Times New Roman" w:cs="Times New Roman"/>
          <w:color w:val="auto"/>
          <w:sz w:val="28"/>
          <w:szCs w:val="28"/>
          <w:lang w:val="it-IT"/>
        </w:rPr>
      </w:pPr>
      <w:r w:rsidRPr="004D5EFC">
        <w:rPr>
          <w:rFonts w:ascii="Times New Roman" w:hAnsi="Times New Roman" w:cs="Times New Roman"/>
          <w:color w:val="auto"/>
          <w:sz w:val="28"/>
          <w:szCs w:val="28"/>
          <w:lang w:val="it-IT"/>
        </w:rPr>
        <w:t xml:space="preserve">+ Hỗ trợ người dân làm quen các giao dịch với </w:t>
      </w:r>
      <w:r w:rsidR="00EA0472" w:rsidRPr="004D5EFC">
        <w:rPr>
          <w:rFonts w:ascii="Times New Roman" w:hAnsi="Times New Roman" w:cs="Times New Roman"/>
          <w:color w:val="auto"/>
          <w:sz w:val="28"/>
          <w:szCs w:val="28"/>
          <w:lang w:val="it-IT"/>
        </w:rPr>
        <w:t>CQNN</w:t>
      </w:r>
      <w:r w:rsidRPr="004D5EFC">
        <w:rPr>
          <w:rFonts w:ascii="Times New Roman" w:hAnsi="Times New Roman" w:cs="Times New Roman"/>
          <w:color w:val="auto"/>
          <w:sz w:val="28"/>
          <w:szCs w:val="28"/>
          <w:lang w:val="it-IT"/>
        </w:rPr>
        <w:t xml:space="preserve"> qua môi trường mạng bằng các phương thứ</w:t>
      </w:r>
      <w:r w:rsidR="00F211D6" w:rsidRPr="004D5EFC">
        <w:rPr>
          <w:rFonts w:ascii="Times New Roman" w:hAnsi="Times New Roman" w:cs="Times New Roman"/>
          <w:color w:val="auto"/>
          <w:sz w:val="28"/>
          <w:szCs w:val="28"/>
          <w:lang w:val="it-IT"/>
        </w:rPr>
        <w:t>c trực quan, tuyên truyề</w:t>
      </w:r>
      <w:r w:rsidRPr="004D5EFC">
        <w:rPr>
          <w:rFonts w:ascii="Times New Roman" w:hAnsi="Times New Roman" w:cs="Times New Roman"/>
          <w:color w:val="auto"/>
          <w:sz w:val="28"/>
          <w:szCs w:val="28"/>
          <w:lang w:val="it-IT"/>
        </w:rPr>
        <w:t xml:space="preserve">n </w:t>
      </w:r>
      <w:r w:rsidR="00F211D6" w:rsidRPr="004D5EFC">
        <w:rPr>
          <w:rFonts w:ascii="Times New Roman" w:hAnsi="Times New Roman" w:cs="Times New Roman"/>
          <w:color w:val="auto"/>
          <w:sz w:val="28"/>
          <w:szCs w:val="28"/>
          <w:lang w:val="it-IT"/>
        </w:rPr>
        <w:t>như xem video clip,</w:t>
      </w:r>
      <w:r w:rsidRPr="004D5EFC">
        <w:rPr>
          <w:rFonts w:ascii="Times New Roman" w:hAnsi="Times New Roman" w:cs="Times New Roman"/>
          <w:color w:val="auto"/>
          <w:sz w:val="28"/>
          <w:szCs w:val="28"/>
          <w:lang w:val="it-IT"/>
        </w:rPr>
        <w:t xml:space="preserve"> Đài phát thanh – truyền hình, trang thông tin điện tử</w:t>
      </w:r>
      <w:r w:rsidR="001442FB" w:rsidRPr="004D5EFC">
        <w:rPr>
          <w:rFonts w:ascii="Times New Roman" w:hAnsi="Times New Roman" w:cs="Times New Roman"/>
          <w:color w:val="auto"/>
          <w:sz w:val="28"/>
          <w:szCs w:val="28"/>
          <w:lang w:val="it-IT"/>
        </w:rPr>
        <w:t>…. t</w:t>
      </w:r>
      <w:r w:rsidRPr="004D5EFC">
        <w:rPr>
          <w:rFonts w:ascii="Times New Roman" w:hAnsi="Times New Roman" w:cs="Times New Roman"/>
          <w:color w:val="auto"/>
          <w:sz w:val="28"/>
          <w:szCs w:val="28"/>
          <w:lang w:val="it-IT"/>
        </w:rPr>
        <w:t>ừng bước hình thành công dân điện tử.</w:t>
      </w:r>
    </w:p>
    <w:p w14:paraId="334971F7" w14:textId="77777777" w:rsidR="00A662EB" w:rsidRPr="004D5EFC" w:rsidRDefault="00A662EB" w:rsidP="00A662EB">
      <w:pPr>
        <w:spacing w:before="120" w:after="120"/>
        <w:ind w:firstLine="566"/>
        <w:jc w:val="both"/>
        <w:rPr>
          <w:rFonts w:ascii="Times New Roman" w:hAnsi="Times New Roman" w:cs="Times New Roman"/>
          <w:color w:val="auto"/>
          <w:sz w:val="28"/>
          <w:szCs w:val="28"/>
          <w:lang w:val="it-IT"/>
        </w:rPr>
      </w:pPr>
      <w:r w:rsidRPr="004D5EFC">
        <w:rPr>
          <w:rFonts w:ascii="Times New Roman" w:hAnsi="Times New Roman" w:cs="Times New Roman"/>
          <w:color w:val="auto"/>
          <w:sz w:val="28"/>
          <w:szCs w:val="28"/>
          <w:lang w:val="it-IT"/>
        </w:rPr>
        <w:t>+ Nâng cao tỷ lệ người dân sử dụng dịch vụ công trực tuyến. Nâng cao chất lượng dịch vụ công.</w:t>
      </w:r>
    </w:p>
    <w:p w14:paraId="23A5E223" w14:textId="77777777" w:rsidR="00A662EB" w:rsidRPr="004D5EFC" w:rsidRDefault="00A662EB" w:rsidP="00A662EB">
      <w:pPr>
        <w:spacing w:before="120" w:after="120"/>
        <w:ind w:firstLine="566"/>
        <w:jc w:val="both"/>
        <w:rPr>
          <w:rFonts w:ascii="Times New Roman" w:hAnsi="Times New Roman" w:cs="Times New Roman"/>
          <w:color w:val="auto"/>
          <w:sz w:val="28"/>
          <w:szCs w:val="28"/>
          <w:lang w:val="it-IT"/>
        </w:rPr>
      </w:pPr>
      <w:r w:rsidRPr="004D5EFC">
        <w:rPr>
          <w:rFonts w:ascii="Times New Roman" w:hAnsi="Times New Roman" w:cs="Times New Roman"/>
          <w:color w:val="auto"/>
          <w:sz w:val="28"/>
          <w:szCs w:val="28"/>
          <w:lang w:val="it-IT"/>
        </w:rPr>
        <w:t>+ Giảm các chi phí thực hiện các dịch vụ công cho người dân và doanh nghiệp.</w:t>
      </w:r>
    </w:p>
    <w:p w14:paraId="2DE12541" w14:textId="77777777" w:rsidR="00A662EB" w:rsidRPr="004D5EFC" w:rsidRDefault="00A662EB" w:rsidP="00A662EB">
      <w:pPr>
        <w:spacing w:before="120" w:after="120"/>
        <w:ind w:left="566"/>
        <w:jc w:val="both"/>
        <w:rPr>
          <w:rFonts w:ascii="Times New Roman" w:hAnsi="Times New Roman" w:cs="Times New Roman"/>
          <w:color w:val="auto"/>
          <w:sz w:val="28"/>
          <w:szCs w:val="28"/>
          <w:lang w:val="it-IT"/>
        </w:rPr>
      </w:pPr>
      <w:r w:rsidRPr="004D5EFC">
        <w:rPr>
          <w:rFonts w:ascii="Times New Roman" w:hAnsi="Times New Roman" w:cs="Times New Roman"/>
          <w:bCs/>
          <w:color w:val="auto"/>
          <w:sz w:val="28"/>
          <w:szCs w:val="28"/>
          <w:lang w:val="it-IT"/>
        </w:rPr>
        <w:t>- Phân công thực hiện:</w:t>
      </w:r>
    </w:p>
    <w:p w14:paraId="315F0A37" w14:textId="77777777" w:rsidR="00A662EB" w:rsidRPr="004D5EFC" w:rsidRDefault="00A662EB" w:rsidP="00A662EB">
      <w:pPr>
        <w:spacing w:before="120" w:after="120"/>
        <w:ind w:firstLine="566"/>
        <w:jc w:val="both"/>
        <w:rPr>
          <w:rFonts w:ascii="Times New Roman" w:hAnsi="Times New Roman" w:cs="Times New Roman"/>
          <w:color w:val="auto"/>
          <w:sz w:val="28"/>
          <w:szCs w:val="28"/>
          <w:lang w:val="it-IT"/>
        </w:rPr>
      </w:pPr>
      <w:r w:rsidRPr="004D5EFC">
        <w:rPr>
          <w:rFonts w:ascii="Times New Roman" w:hAnsi="Times New Roman" w:cs="Times New Roman"/>
          <w:color w:val="auto"/>
          <w:sz w:val="28"/>
          <w:szCs w:val="28"/>
          <w:lang w:val="it-IT"/>
        </w:rPr>
        <w:t xml:space="preserve">Sở Thông tin và Truyền thông chủ trì phối hợp với các đơn vị có liên quan triển khai thực hiện. </w:t>
      </w:r>
    </w:p>
    <w:p w14:paraId="2617A8C6" w14:textId="77777777" w:rsidR="00A662EB" w:rsidRPr="004D5EFC" w:rsidRDefault="00A662EB" w:rsidP="00A662EB">
      <w:pPr>
        <w:spacing w:before="120" w:after="120"/>
        <w:ind w:left="566"/>
        <w:jc w:val="both"/>
        <w:rPr>
          <w:rFonts w:ascii="Times New Roman" w:hAnsi="Times New Roman" w:cs="Times New Roman"/>
          <w:bCs/>
          <w:color w:val="auto"/>
          <w:sz w:val="28"/>
          <w:szCs w:val="28"/>
          <w:lang w:val="it-IT"/>
        </w:rPr>
      </w:pPr>
      <w:r w:rsidRPr="004D5EFC">
        <w:rPr>
          <w:rFonts w:ascii="Times New Roman" w:hAnsi="Times New Roman" w:cs="Times New Roman"/>
          <w:bCs/>
          <w:color w:val="auto"/>
          <w:sz w:val="28"/>
          <w:szCs w:val="28"/>
          <w:lang w:val="it-IT"/>
        </w:rPr>
        <w:t>- Kinh phí dự kiến: 100 triệu đồng (Vốn sự nghiệp địa phương).</w:t>
      </w:r>
    </w:p>
    <w:p w14:paraId="74B28C61" w14:textId="38AE17FD" w:rsidR="00A662EB" w:rsidRPr="004D5EFC" w:rsidRDefault="00B3234C" w:rsidP="00A662EB">
      <w:pPr>
        <w:pStyle w:val="Heading3"/>
        <w:ind w:firstLine="540"/>
        <w:rPr>
          <w:rFonts w:ascii="Times New Roman" w:hAnsi="Times New Roman" w:cs="Times New Roman"/>
          <w:b/>
          <w:bCs/>
          <w:i/>
          <w:color w:val="auto"/>
          <w:sz w:val="28"/>
          <w:szCs w:val="28"/>
          <w:lang w:val="it-IT"/>
        </w:rPr>
      </w:pPr>
      <w:r w:rsidRPr="004D5EFC">
        <w:rPr>
          <w:rFonts w:ascii="Times New Roman" w:hAnsi="Times New Roman" w:cs="Times New Roman"/>
          <w:b/>
          <w:bCs/>
          <w:i/>
          <w:color w:val="auto"/>
          <w:sz w:val="28"/>
          <w:szCs w:val="28"/>
          <w:lang w:val="it-IT"/>
        </w:rPr>
        <w:t>4</w:t>
      </w:r>
      <w:r w:rsidR="00A662EB" w:rsidRPr="004D5EFC">
        <w:rPr>
          <w:rFonts w:ascii="Times New Roman" w:hAnsi="Times New Roman" w:cs="Times New Roman"/>
          <w:b/>
          <w:bCs/>
          <w:i/>
          <w:color w:val="auto"/>
          <w:sz w:val="28"/>
          <w:szCs w:val="28"/>
          <w:lang w:val="it-IT"/>
        </w:rPr>
        <w:t xml:space="preserve">.2. Đào tạo nguồn nhân lực đáp ứng yêu cầu ứng dụng </w:t>
      </w:r>
      <w:r w:rsidR="00BB4193" w:rsidRPr="004D5EFC">
        <w:rPr>
          <w:rFonts w:ascii="Times New Roman" w:hAnsi="Times New Roman" w:cs="Times New Roman"/>
          <w:b/>
          <w:bCs/>
          <w:i/>
          <w:color w:val="auto"/>
          <w:sz w:val="28"/>
          <w:szCs w:val="28"/>
          <w:lang w:val="it-IT"/>
        </w:rPr>
        <w:t>CNTT</w:t>
      </w:r>
    </w:p>
    <w:p w14:paraId="00C062A3" w14:textId="06B8FDD5" w:rsidR="00A662EB" w:rsidRPr="004D5EFC" w:rsidRDefault="00A662EB" w:rsidP="00A662EB">
      <w:pPr>
        <w:spacing w:before="120" w:after="120"/>
        <w:ind w:firstLine="566"/>
        <w:jc w:val="both"/>
        <w:rPr>
          <w:rFonts w:ascii="Times New Roman" w:hAnsi="Times New Roman" w:cs="Times New Roman"/>
          <w:color w:val="auto"/>
          <w:sz w:val="28"/>
          <w:szCs w:val="28"/>
          <w:lang w:val="it-IT"/>
        </w:rPr>
      </w:pPr>
      <w:r w:rsidRPr="004D5EFC">
        <w:rPr>
          <w:rFonts w:ascii="Times New Roman" w:hAnsi="Times New Roman" w:cs="Times New Roman"/>
          <w:bCs/>
          <w:color w:val="auto"/>
          <w:sz w:val="28"/>
          <w:szCs w:val="28"/>
          <w:lang w:val="it-IT"/>
        </w:rPr>
        <w:t xml:space="preserve">- Nội dung thực hiện: </w:t>
      </w:r>
      <w:r w:rsidRPr="004D5EFC">
        <w:rPr>
          <w:rFonts w:ascii="Times New Roman" w:hAnsi="Times New Roman" w:cs="Times New Roman"/>
          <w:color w:val="auto"/>
          <w:sz w:val="28"/>
          <w:szCs w:val="28"/>
          <w:lang w:val="it-IT"/>
        </w:rPr>
        <w:t xml:space="preserve">Đào tạo nguồn nhân lực đáp ứng yêu cầu ứng dụng </w:t>
      </w:r>
      <w:r w:rsidR="00BB4193" w:rsidRPr="004D5EFC">
        <w:rPr>
          <w:rFonts w:ascii="Times New Roman" w:hAnsi="Times New Roman" w:cs="Times New Roman"/>
          <w:color w:val="auto"/>
          <w:sz w:val="28"/>
          <w:szCs w:val="28"/>
          <w:lang w:val="it-IT"/>
        </w:rPr>
        <w:t>CNTT</w:t>
      </w:r>
      <w:r w:rsidRPr="004D5EFC">
        <w:rPr>
          <w:rFonts w:ascii="Times New Roman" w:hAnsi="Times New Roman" w:cs="Times New Roman"/>
          <w:color w:val="auto"/>
          <w:sz w:val="28"/>
          <w:szCs w:val="28"/>
          <w:lang w:val="it-IT"/>
        </w:rPr>
        <w:t>.</w:t>
      </w:r>
    </w:p>
    <w:p w14:paraId="6F94A69B" w14:textId="77777777" w:rsidR="00A662EB" w:rsidRPr="004D5EFC" w:rsidRDefault="00A662EB" w:rsidP="00A662EB">
      <w:pPr>
        <w:spacing w:before="120" w:after="120"/>
        <w:ind w:left="566"/>
        <w:jc w:val="both"/>
        <w:rPr>
          <w:rFonts w:ascii="Times New Roman" w:hAnsi="Times New Roman" w:cs="Times New Roman"/>
          <w:bCs/>
          <w:color w:val="auto"/>
          <w:sz w:val="28"/>
          <w:szCs w:val="28"/>
          <w:lang w:val="it-IT"/>
        </w:rPr>
      </w:pPr>
      <w:r w:rsidRPr="004D5EFC">
        <w:rPr>
          <w:rFonts w:ascii="Times New Roman" w:hAnsi="Times New Roman" w:cs="Times New Roman"/>
          <w:bCs/>
          <w:color w:val="auto"/>
          <w:sz w:val="28"/>
          <w:szCs w:val="28"/>
          <w:lang w:val="it-IT"/>
        </w:rPr>
        <w:t>- Dự kiến hiệu quả đạt được:</w:t>
      </w:r>
    </w:p>
    <w:p w14:paraId="34C88CA2" w14:textId="77777777" w:rsidR="00A662EB" w:rsidRPr="004D5EFC" w:rsidRDefault="00A662EB" w:rsidP="00A662EB">
      <w:pPr>
        <w:spacing w:before="120" w:after="120"/>
        <w:ind w:firstLine="566"/>
        <w:jc w:val="both"/>
        <w:rPr>
          <w:rFonts w:ascii="Times New Roman" w:hAnsi="Times New Roman" w:cs="Times New Roman"/>
          <w:color w:val="auto"/>
          <w:sz w:val="28"/>
          <w:szCs w:val="28"/>
          <w:lang w:val="it-IT"/>
        </w:rPr>
      </w:pPr>
      <w:r w:rsidRPr="004D5EFC">
        <w:rPr>
          <w:rFonts w:ascii="Times New Roman" w:hAnsi="Times New Roman" w:cs="Times New Roman"/>
          <w:color w:val="auto"/>
          <w:sz w:val="28"/>
          <w:szCs w:val="28"/>
          <w:lang w:val="it-IT"/>
        </w:rPr>
        <w:t xml:space="preserve">Xây dựng được nguồn nhân lực CNTT có đủ trình độ theo quy định của Bộ Thông tin và Truyền thông tham mưu, vận hành, khai thác và phát triển các hệ thống thông tin các cơ quan, đơn vị đảm bảo đáp ứng các mục tiêu đề ra của Kế hoạch. </w:t>
      </w:r>
    </w:p>
    <w:p w14:paraId="0CC7FFB1" w14:textId="77777777" w:rsidR="00A662EB" w:rsidRPr="004D5EFC" w:rsidRDefault="00A662EB" w:rsidP="00A662EB">
      <w:pPr>
        <w:spacing w:before="120" w:after="120"/>
        <w:ind w:left="566"/>
        <w:jc w:val="both"/>
        <w:rPr>
          <w:rFonts w:ascii="Times New Roman" w:hAnsi="Times New Roman" w:cs="Times New Roman"/>
          <w:color w:val="auto"/>
          <w:sz w:val="28"/>
          <w:szCs w:val="28"/>
          <w:lang w:val="it-IT"/>
        </w:rPr>
      </w:pPr>
      <w:r w:rsidRPr="004D5EFC">
        <w:rPr>
          <w:rFonts w:ascii="Times New Roman" w:hAnsi="Times New Roman" w:cs="Times New Roman"/>
          <w:bCs/>
          <w:color w:val="auto"/>
          <w:sz w:val="28"/>
          <w:szCs w:val="28"/>
          <w:lang w:val="it-IT"/>
        </w:rPr>
        <w:t>- Phân công thực hiện:</w:t>
      </w:r>
    </w:p>
    <w:p w14:paraId="6FA8DECC" w14:textId="0404BEA9" w:rsidR="00A662EB" w:rsidRPr="004D5EFC" w:rsidRDefault="00A662EB" w:rsidP="00A662EB">
      <w:pPr>
        <w:spacing w:before="120" w:after="120"/>
        <w:ind w:firstLine="566"/>
        <w:jc w:val="both"/>
        <w:rPr>
          <w:rFonts w:ascii="Times New Roman" w:hAnsi="Times New Roman" w:cs="Times New Roman"/>
          <w:color w:val="auto"/>
          <w:sz w:val="28"/>
          <w:szCs w:val="28"/>
          <w:lang w:val="it-IT"/>
        </w:rPr>
      </w:pPr>
      <w:r w:rsidRPr="004D5EFC">
        <w:rPr>
          <w:rFonts w:ascii="Times New Roman" w:hAnsi="Times New Roman" w:cs="Times New Roman"/>
          <w:color w:val="auto"/>
          <w:sz w:val="28"/>
          <w:szCs w:val="28"/>
          <w:lang w:val="it-IT"/>
        </w:rPr>
        <w:t xml:space="preserve">Sở Thông tin và Truyền thông chủ trì phối hợp với các cơ quan, đơn vị có liên </w:t>
      </w:r>
      <w:r w:rsidR="00BB52B9" w:rsidRPr="004D5EFC">
        <w:rPr>
          <w:rFonts w:ascii="Times New Roman" w:hAnsi="Times New Roman" w:cs="Times New Roman"/>
          <w:color w:val="auto"/>
          <w:sz w:val="28"/>
          <w:szCs w:val="28"/>
          <w:lang w:val="it-IT"/>
        </w:rPr>
        <w:t>triển khai thực hiện</w:t>
      </w:r>
      <w:r w:rsidRPr="004D5EFC">
        <w:rPr>
          <w:rFonts w:ascii="Times New Roman" w:hAnsi="Times New Roman" w:cs="Times New Roman"/>
          <w:color w:val="auto"/>
          <w:sz w:val="28"/>
          <w:szCs w:val="28"/>
          <w:lang w:val="it-IT"/>
        </w:rPr>
        <w:t>.</w:t>
      </w:r>
    </w:p>
    <w:p w14:paraId="3C782C79" w14:textId="77777777" w:rsidR="004044E7" w:rsidRPr="004D5EFC" w:rsidRDefault="00A662EB" w:rsidP="00A662EB">
      <w:pPr>
        <w:spacing w:before="120" w:after="120"/>
        <w:ind w:firstLine="567"/>
        <w:jc w:val="both"/>
        <w:rPr>
          <w:rFonts w:ascii="Times New Roman" w:eastAsia="Times New Roman" w:hAnsi="Times New Roman" w:cs="Times New Roman"/>
          <w:bCs/>
          <w:color w:val="auto"/>
          <w:sz w:val="28"/>
          <w:szCs w:val="28"/>
          <w:bdr w:val="none" w:sz="0" w:space="0" w:color="auto" w:frame="1"/>
          <w:shd w:val="clear" w:color="auto" w:fill="FFFFFF"/>
          <w:lang w:val="en-US"/>
        </w:rPr>
      </w:pPr>
      <w:r w:rsidRPr="004D5EFC">
        <w:rPr>
          <w:rFonts w:ascii="Times New Roman" w:hAnsi="Times New Roman" w:cs="Times New Roman"/>
          <w:bCs/>
          <w:color w:val="auto"/>
          <w:sz w:val="28"/>
          <w:szCs w:val="28"/>
          <w:lang w:val="it-IT"/>
        </w:rPr>
        <w:t>- Kinh phí dự kiến: 200 triệu đồng (Vốn sự nghiệp địa phương).</w:t>
      </w:r>
    </w:p>
    <w:p w14:paraId="694EFB3E" w14:textId="77777777" w:rsidR="00A662EB" w:rsidRPr="004D5EFC" w:rsidRDefault="00B3234C" w:rsidP="00A662EB">
      <w:pPr>
        <w:pStyle w:val="Heading2"/>
        <w:ind w:firstLine="530"/>
        <w:rPr>
          <w:bCs/>
          <w:lang w:val="it-IT"/>
        </w:rPr>
      </w:pPr>
      <w:r w:rsidRPr="004D5EFC">
        <w:rPr>
          <w:bCs/>
          <w:lang w:val="it-IT"/>
        </w:rPr>
        <w:t>5</w:t>
      </w:r>
      <w:r w:rsidR="00A662EB" w:rsidRPr="004D5EFC">
        <w:rPr>
          <w:bCs/>
          <w:lang w:val="it-IT"/>
        </w:rPr>
        <w:t>. Bảo đảm an toàn thông tin</w:t>
      </w:r>
    </w:p>
    <w:p w14:paraId="160958D6" w14:textId="241C538F" w:rsidR="00A662EB" w:rsidRPr="004D5EFC" w:rsidRDefault="00B3234C" w:rsidP="00A662EB">
      <w:pPr>
        <w:pStyle w:val="Heading3"/>
        <w:ind w:firstLine="540"/>
        <w:jc w:val="both"/>
        <w:rPr>
          <w:rFonts w:ascii="Times New Roman" w:hAnsi="Times New Roman" w:cs="Times New Roman"/>
          <w:b/>
          <w:bCs/>
          <w:i/>
          <w:color w:val="auto"/>
          <w:sz w:val="28"/>
          <w:szCs w:val="28"/>
          <w:lang w:val="it-IT"/>
        </w:rPr>
      </w:pPr>
      <w:r w:rsidRPr="004D5EFC">
        <w:rPr>
          <w:rFonts w:ascii="Times New Roman" w:hAnsi="Times New Roman" w:cs="Times New Roman"/>
          <w:b/>
          <w:bCs/>
          <w:i/>
          <w:color w:val="auto"/>
          <w:sz w:val="28"/>
          <w:szCs w:val="28"/>
          <w:lang w:val="it-IT"/>
        </w:rPr>
        <w:t>5</w:t>
      </w:r>
      <w:r w:rsidR="00A662EB" w:rsidRPr="004D5EFC">
        <w:rPr>
          <w:rFonts w:ascii="Times New Roman" w:hAnsi="Times New Roman" w:cs="Times New Roman"/>
          <w:b/>
          <w:bCs/>
          <w:i/>
          <w:color w:val="auto"/>
          <w:sz w:val="28"/>
          <w:szCs w:val="28"/>
          <w:lang w:val="it-IT"/>
        </w:rPr>
        <w:t xml:space="preserve">.1. Ứng dụng chứng thư số, chữ ký số trong giao dịch của các </w:t>
      </w:r>
      <w:r w:rsidR="00EA0472" w:rsidRPr="004D5EFC">
        <w:rPr>
          <w:rFonts w:ascii="Times New Roman" w:hAnsi="Times New Roman" w:cs="Times New Roman"/>
          <w:b/>
          <w:bCs/>
          <w:i/>
          <w:color w:val="auto"/>
          <w:sz w:val="28"/>
          <w:szCs w:val="28"/>
          <w:lang w:val="it-IT"/>
        </w:rPr>
        <w:t>CQNN</w:t>
      </w:r>
    </w:p>
    <w:p w14:paraId="7FA1BF03" w14:textId="77777777" w:rsidR="00A662EB" w:rsidRPr="004D5EFC" w:rsidRDefault="00A662EB" w:rsidP="00A662EB">
      <w:pPr>
        <w:spacing w:before="120" w:after="120"/>
        <w:ind w:left="566"/>
        <w:jc w:val="both"/>
        <w:rPr>
          <w:rFonts w:ascii="Times New Roman" w:hAnsi="Times New Roman" w:cs="Times New Roman"/>
          <w:color w:val="auto"/>
          <w:sz w:val="28"/>
          <w:szCs w:val="28"/>
          <w:lang w:val="it-IT"/>
        </w:rPr>
      </w:pPr>
      <w:r w:rsidRPr="004D5EFC">
        <w:rPr>
          <w:rFonts w:ascii="Times New Roman" w:hAnsi="Times New Roman" w:cs="Times New Roman"/>
          <w:bCs/>
          <w:color w:val="auto"/>
          <w:sz w:val="28"/>
          <w:szCs w:val="28"/>
          <w:lang w:val="it-IT"/>
        </w:rPr>
        <w:t>- Nội dung thực hiện:</w:t>
      </w:r>
    </w:p>
    <w:p w14:paraId="7B29DBE9" w14:textId="77777777" w:rsidR="00A662EB" w:rsidRPr="004D5EFC" w:rsidRDefault="00A662EB" w:rsidP="00A662EB">
      <w:pPr>
        <w:spacing w:before="120" w:after="120"/>
        <w:ind w:firstLine="566"/>
        <w:jc w:val="both"/>
        <w:rPr>
          <w:rFonts w:ascii="Times New Roman" w:hAnsi="Times New Roman" w:cs="Times New Roman"/>
          <w:color w:val="auto"/>
          <w:sz w:val="28"/>
          <w:szCs w:val="28"/>
          <w:lang w:val="it-IT"/>
        </w:rPr>
      </w:pPr>
      <w:r w:rsidRPr="004D5EFC">
        <w:rPr>
          <w:rFonts w:ascii="Times New Roman" w:hAnsi="Times New Roman" w:cs="Times New Roman"/>
          <w:color w:val="auto"/>
          <w:sz w:val="28"/>
          <w:szCs w:val="28"/>
          <w:lang w:val="it-IT"/>
        </w:rPr>
        <w:t>+ Trang bị chữ ký số cho cá nhân, tổ chức thuộc các cơ quan quản lý nhà nước trên địa bàn tỉnh;</w:t>
      </w:r>
    </w:p>
    <w:p w14:paraId="0FE6635F" w14:textId="77777777" w:rsidR="00A662EB" w:rsidRPr="004D5EFC" w:rsidRDefault="00A662EB" w:rsidP="00A662EB">
      <w:pPr>
        <w:spacing w:before="120" w:after="120"/>
        <w:ind w:firstLine="566"/>
        <w:jc w:val="both"/>
        <w:rPr>
          <w:rFonts w:ascii="Times New Roman" w:hAnsi="Times New Roman" w:cs="Times New Roman"/>
          <w:color w:val="auto"/>
          <w:sz w:val="28"/>
          <w:szCs w:val="28"/>
          <w:lang w:val="it-IT"/>
        </w:rPr>
      </w:pPr>
      <w:r w:rsidRPr="004D5EFC">
        <w:rPr>
          <w:rFonts w:ascii="Times New Roman" w:hAnsi="Times New Roman" w:cs="Times New Roman"/>
          <w:color w:val="auto"/>
          <w:sz w:val="28"/>
          <w:szCs w:val="28"/>
          <w:lang w:val="it-IT"/>
        </w:rPr>
        <w:t xml:space="preserve">+ Đào tạo, tập huấn nâng cao nhận thức và năng lực chuyên môn của cán bộ, </w:t>
      </w:r>
      <w:r w:rsidRPr="004D5EFC">
        <w:rPr>
          <w:rFonts w:ascii="Times New Roman" w:hAnsi="Times New Roman" w:cs="Times New Roman"/>
          <w:color w:val="auto"/>
          <w:sz w:val="28"/>
          <w:szCs w:val="28"/>
          <w:lang w:val="it-IT"/>
        </w:rPr>
        <w:lastRenderedPageBreak/>
        <w:t>công chức trong việc tham mưu, triển khai và sử dụng chữ ký số chuyên dùng Chính phủ.</w:t>
      </w:r>
    </w:p>
    <w:p w14:paraId="147EF261" w14:textId="77777777" w:rsidR="00A662EB" w:rsidRPr="004D5EFC" w:rsidRDefault="00A662EB" w:rsidP="00A662EB">
      <w:pPr>
        <w:spacing w:before="120" w:after="120"/>
        <w:ind w:left="566"/>
        <w:jc w:val="both"/>
        <w:rPr>
          <w:rFonts w:ascii="Times New Roman" w:hAnsi="Times New Roman" w:cs="Times New Roman"/>
          <w:bCs/>
          <w:color w:val="auto"/>
          <w:sz w:val="28"/>
          <w:szCs w:val="28"/>
          <w:lang w:val="it-IT"/>
        </w:rPr>
      </w:pPr>
      <w:r w:rsidRPr="004D5EFC">
        <w:rPr>
          <w:rFonts w:ascii="Times New Roman" w:hAnsi="Times New Roman" w:cs="Times New Roman"/>
          <w:bCs/>
          <w:color w:val="auto"/>
          <w:sz w:val="28"/>
          <w:szCs w:val="28"/>
          <w:lang w:val="it-IT"/>
        </w:rPr>
        <w:t>- Dự kiến hiệu quả đạt được:</w:t>
      </w:r>
    </w:p>
    <w:p w14:paraId="652535EC" w14:textId="431772A1" w:rsidR="00A662EB" w:rsidRPr="004D5EFC" w:rsidRDefault="00A662EB" w:rsidP="00A662EB">
      <w:pPr>
        <w:spacing w:before="120" w:after="120"/>
        <w:ind w:firstLine="566"/>
        <w:jc w:val="both"/>
        <w:rPr>
          <w:rFonts w:ascii="Times New Roman" w:hAnsi="Times New Roman" w:cs="Times New Roman"/>
          <w:color w:val="auto"/>
          <w:sz w:val="28"/>
          <w:szCs w:val="28"/>
          <w:lang w:val="it-IT"/>
        </w:rPr>
      </w:pPr>
      <w:r w:rsidRPr="004D5EFC">
        <w:rPr>
          <w:rFonts w:ascii="Times New Roman" w:hAnsi="Times New Roman" w:cs="Times New Roman"/>
          <w:bCs/>
          <w:color w:val="auto"/>
          <w:sz w:val="28"/>
          <w:szCs w:val="28"/>
          <w:lang w:val="it-IT"/>
        </w:rPr>
        <w:t xml:space="preserve">+ Thực hiện theo tinh thần Chỉ thị 02/CT-TTg ngày 23/01/2019 của Thủ tướng Chính phủ về việc tăng cường sử dụng chữ ký số chuyên dùng Chính phủ trong hoạt động của </w:t>
      </w:r>
      <w:r w:rsidR="00EA0472" w:rsidRPr="004D5EFC">
        <w:rPr>
          <w:rFonts w:ascii="Times New Roman" w:hAnsi="Times New Roman" w:cs="Times New Roman"/>
          <w:bCs/>
          <w:color w:val="auto"/>
          <w:sz w:val="28"/>
          <w:szCs w:val="28"/>
          <w:lang w:val="it-IT"/>
        </w:rPr>
        <w:t>CQNN</w:t>
      </w:r>
      <w:r w:rsidRPr="004D5EFC">
        <w:rPr>
          <w:rFonts w:ascii="Times New Roman" w:hAnsi="Times New Roman" w:cs="Times New Roman"/>
          <w:bCs/>
          <w:color w:val="auto"/>
          <w:sz w:val="28"/>
          <w:szCs w:val="28"/>
          <w:lang w:val="it-IT"/>
        </w:rPr>
        <w:t xml:space="preserve"> các cấp; Góp phần nâng cao năng lực quản lý, điều hành.</w:t>
      </w:r>
    </w:p>
    <w:p w14:paraId="5F9291E6" w14:textId="77777777" w:rsidR="00A662EB" w:rsidRPr="004D5EFC" w:rsidRDefault="00A662EB" w:rsidP="00A662EB">
      <w:pPr>
        <w:spacing w:before="120" w:after="120"/>
        <w:ind w:firstLine="566"/>
        <w:jc w:val="both"/>
        <w:rPr>
          <w:rFonts w:ascii="Times New Roman" w:hAnsi="Times New Roman" w:cs="Times New Roman"/>
          <w:color w:val="auto"/>
          <w:sz w:val="28"/>
          <w:szCs w:val="28"/>
          <w:lang w:val="it-IT"/>
        </w:rPr>
      </w:pPr>
      <w:r w:rsidRPr="004D5EFC">
        <w:rPr>
          <w:rFonts w:ascii="Times New Roman" w:hAnsi="Times New Roman" w:cs="Times New Roman"/>
          <w:color w:val="auto"/>
          <w:sz w:val="28"/>
          <w:szCs w:val="28"/>
          <w:lang w:val="it-IT"/>
        </w:rPr>
        <w:t>+ Đảm bảo tính pháp lý của các thông tin được trao đổi qua môi trường mạng giữa cán bộ, công chức, viên chức giữa các cơ quan, giữa cơ quan với người dân và doanh nghiệp.</w:t>
      </w:r>
    </w:p>
    <w:p w14:paraId="14F4055D" w14:textId="77777777" w:rsidR="00A662EB" w:rsidRPr="004D5EFC" w:rsidRDefault="00A662EB" w:rsidP="00A662EB">
      <w:pPr>
        <w:spacing w:before="120" w:after="120"/>
        <w:ind w:firstLine="566"/>
        <w:jc w:val="both"/>
        <w:rPr>
          <w:rFonts w:ascii="Times New Roman" w:hAnsi="Times New Roman" w:cs="Times New Roman"/>
          <w:color w:val="auto"/>
          <w:sz w:val="28"/>
          <w:szCs w:val="28"/>
          <w:lang w:val="it-IT"/>
        </w:rPr>
      </w:pPr>
      <w:r w:rsidRPr="004D5EFC">
        <w:rPr>
          <w:rFonts w:ascii="Times New Roman" w:hAnsi="Times New Roman" w:cs="Times New Roman"/>
          <w:color w:val="auto"/>
          <w:sz w:val="28"/>
          <w:szCs w:val="28"/>
          <w:lang w:val="it-IT"/>
        </w:rPr>
        <w:t>+ Đảm bảo an toàn, an ninh thông tin cho các ứng dụng, dịch vụ được triển khai tại Trung tâm dữ liệu của tỉnh.</w:t>
      </w:r>
    </w:p>
    <w:p w14:paraId="707E8E55" w14:textId="77777777" w:rsidR="00A662EB" w:rsidRPr="004D5EFC" w:rsidRDefault="00A662EB" w:rsidP="00DD39A6">
      <w:pPr>
        <w:spacing w:before="120" w:after="120"/>
        <w:ind w:left="566"/>
        <w:jc w:val="both"/>
        <w:rPr>
          <w:rFonts w:ascii="Times New Roman" w:hAnsi="Times New Roman" w:cs="Times New Roman"/>
          <w:color w:val="auto"/>
          <w:sz w:val="28"/>
          <w:szCs w:val="28"/>
          <w:lang w:val="it-IT"/>
        </w:rPr>
      </w:pPr>
      <w:r w:rsidRPr="004D5EFC">
        <w:rPr>
          <w:rFonts w:ascii="Times New Roman" w:hAnsi="Times New Roman" w:cs="Times New Roman"/>
          <w:b/>
          <w:bCs/>
          <w:color w:val="auto"/>
          <w:sz w:val="28"/>
          <w:szCs w:val="28"/>
          <w:lang w:val="it-IT"/>
        </w:rPr>
        <w:t>-</w:t>
      </w:r>
      <w:r w:rsidRPr="004D5EFC">
        <w:rPr>
          <w:rFonts w:ascii="Times New Roman" w:hAnsi="Times New Roman" w:cs="Times New Roman"/>
          <w:bCs/>
          <w:color w:val="auto"/>
          <w:sz w:val="28"/>
          <w:szCs w:val="28"/>
          <w:lang w:val="it-IT"/>
        </w:rPr>
        <w:t xml:space="preserve"> Phân công thực hiện:</w:t>
      </w:r>
      <w:r w:rsidR="00DD39A6" w:rsidRPr="004D5EFC">
        <w:rPr>
          <w:rFonts w:ascii="Times New Roman" w:hAnsi="Times New Roman" w:cs="Times New Roman"/>
          <w:bCs/>
          <w:color w:val="auto"/>
          <w:sz w:val="28"/>
          <w:szCs w:val="28"/>
          <w:lang w:val="it-IT"/>
        </w:rPr>
        <w:t xml:space="preserve"> </w:t>
      </w:r>
      <w:r w:rsidRPr="004D5EFC">
        <w:rPr>
          <w:rFonts w:ascii="Times New Roman" w:hAnsi="Times New Roman" w:cs="Times New Roman"/>
          <w:color w:val="auto"/>
          <w:sz w:val="28"/>
          <w:szCs w:val="28"/>
          <w:lang w:val="it-IT"/>
        </w:rPr>
        <w:t xml:space="preserve">Sở Thông tin và Truyền thông chủ trì phối hợp với Ban Cơ yếu Chính phủ triển khai thực hiện. </w:t>
      </w:r>
    </w:p>
    <w:p w14:paraId="42275302" w14:textId="77777777" w:rsidR="00A662EB" w:rsidRPr="004D5EFC" w:rsidRDefault="00A662EB" w:rsidP="00A662EB">
      <w:pPr>
        <w:spacing w:before="120" w:after="120"/>
        <w:ind w:firstLine="566"/>
        <w:jc w:val="both"/>
        <w:rPr>
          <w:rFonts w:ascii="Times New Roman" w:hAnsi="Times New Roman" w:cs="Times New Roman"/>
          <w:bCs/>
          <w:color w:val="auto"/>
          <w:sz w:val="28"/>
          <w:szCs w:val="28"/>
          <w:lang w:val="it-IT"/>
        </w:rPr>
      </w:pPr>
      <w:r w:rsidRPr="004D5EFC">
        <w:rPr>
          <w:rFonts w:ascii="Times New Roman" w:hAnsi="Times New Roman" w:cs="Times New Roman"/>
          <w:bCs/>
          <w:color w:val="auto"/>
          <w:sz w:val="28"/>
          <w:szCs w:val="28"/>
          <w:lang w:val="it-IT"/>
        </w:rPr>
        <w:t>- Kinh phí dự kiến: 200 triệu đồng (Vốn sự nghiệp địa phương).</w:t>
      </w:r>
    </w:p>
    <w:p w14:paraId="79A83E94" w14:textId="77777777" w:rsidR="00A662EB" w:rsidRPr="004D5EFC" w:rsidRDefault="00FD7783" w:rsidP="00A662EB">
      <w:pPr>
        <w:pStyle w:val="Heading3"/>
        <w:ind w:firstLine="540"/>
        <w:rPr>
          <w:rFonts w:ascii="Times New Roman" w:hAnsi="Times New Roman" w:cs="Times New Roman"/>
          <w:b/>
          <w:i/>
          <w:color w:val="auto"/>
          <w:sz w:val="28"/>
          <w:szCs w:val="28"/>
          <w:lang w:val="it-IT"/>
        </w:rPr>
      </w:pPr>
      <w:r w:rsidRPr="004D5EFC">
        <w:rPr>
          <w:rFonts w:ascii="Times New Roman" w:hAnsi="Times New Roman" w:cs="Times New Roman"/>
          <w:b/>
          <w:bCs/>
          <w:i/>
          <w:color w:val="auto"/>
          <w:sz w:val="28"/>
          <w:szCs w:val="28"/>
          <w:lang w:val="it-IT"/>
        </w:rPr>
        <w:t>5</w:t>
      </w:r>
      <w:r w:rsidR="00A662EB" w:rsidRPr="004D5EFC">
        <w:rPr>
          <w:rFonts w:ascii="Times New Roman" w:hAnsi="Times New Roman" w:cs="Times New Roman"/>
          <w:b/>
          <w:bCs/>
          <w:i/>
          <w:color w:val="auto"/>
          <w:sz w:val="28"/>
          <w:szCs w:val="28"/>
          <w:lang w:val="it-IT"/>
        </w:rPr>
        <w:t>.2. Duy trì hoạt động Cổng thông tin điện tử tỉnh</w:t>
      </w:r>
    </w:p>
    <w:p w14:paraId="46759F36" w14:textId="77777777" w:rsidR="00A662EB" w:rsidRPr="004D5EFC" w:rsidRDefault="00A662EB" w:rsidP="00A662EB">
      <w:pPr>
        <w:spacing w:before="120" w:after="120"/>
        <w:ind w:firstLine="566"/>
        <w:jc w:val="both"/>
        <w:rPr>
          <w:rFonts w:ascii="Times New Roman" w:hAnsi="Times New Roman" w:cs="Times New Roman"/>
          <w:color w:val="auto"/>
          <w:sz w:val="28"/>
          <w:szCs w:val="28"/>
          <w:lang w:val="it-IT"/>
        </w:rPr>
      </w:pPr>
      <w:r w:rsidRPr="004D5EFC">
        <w:rPr>
          <w:rFonts w:ascii="Times New Roman" w:hAnsi="Times New Roman" w:cs="Times New Roman"/>
          <w:bCs/>
          <w:color w:val="auto"/>
          <w:sz w:val="28"/>
          <w:szCs w:val="28"/>
          <w:lang w:val="it-IT"/>
        </w:rPr>
        <w:t>- Nội dung thực hiện: Chi phí chi trả nhuận bút tin bài, thù lao sưu tầm, hoạt động Ban biên tập.</w:t>
      </w:r>
    </w:p>
    <w:p w14:paraId="2969C6BE" w14:textId="01FC9F79" w:rsidR="00A662EB" w:rsidRPr="004D5EFC" w:rsidRDefault="00A662EB" w:rsidP="00A662EB">
      <w:pPr>
        <w:spacing w:before="120" w:after="120"/>
        <w:ind w:firstLine="566"/>
        <w:jc w:val="both"/>
        <w:rPr>
          <w:rFonts w:ascii="Times New Roman" w:hAnsi="Times New Roman" w:cs="Times New Roman"/>
          <w:color w:val="auto"/>
          <w:sz w:val="28"/>
          <w:szCs w:val="28"/>
          <w:lang w:val="it-IT"/>
        </w:rPr>
      </w:pPr>
      <w:r w:rsidRPr="004D5EFC">
        <w:rPr>
          <w:rFonts w:ascii="Times New Roman" w:hAnsi="Times New Roman" w:cs="Times New Roman"/>
          <w:bCs/>
          <w:color w:val="auto"/>
          <w:sz w:val="28"/>
          <w:szCs w:val="28"/>
          <w:lang w:val="it-IT"/>
        </w:rPr>
        <w:t>- Dự kiến hiệu quả đạt được: Thông tin được cập nhật thường xuyên, phản ánh đầy đủ các hoạt động của lãnh đạo UBND tỉ</w:t>
      </w:r>
      <w:r w:rsidR="0004718F" w:rsidRPr="004D5EFC">
        <w:rPr>
          <w:rFonts w:ascii="Times New Roman" w:hAnsi="Times New Roman" w:cs="Times New Roman"/>
          <w:bCs/>
          <w:color w:val="auto"/>
          <w:sz w:val="28"/>
          <w:szCs w:val="28"/>
          <w:lang w:val="it-IT"/>
        </w:rPr>
        <w:t>nh, tình hình kinh tế, chính trị, xã hội của tỉnh.</w:t>
      </w:r>
    </w:p>
    <w:p w14:paraId="59FA1E9E" w14:textId="77777777" w:rsidR="00A662EB" w:rsidRPr="004D5EFC" w:rsidRDefault="00A662EB" w:rsidP="00A662EB">
      <w:pPr>
        <w:spacing w:before="120" w:after="120"/>
        <w:ind w:firstLine="566"/>
        <w:jc w:val="both"/>
        <w:rPr>
          <w:rFonts w:ascii="Times New Roman" w:hAnsi="Times New Roman" w:cs="Times New Roman"/>
          <w:color w:val="auto"/>
          <w:sz w:val="28"/>
          <w:szCs w:val="28"/>
          <w:lang w:val="it-IT"/>
        </w:rPr>
      </w:pPr>
      <w:r w:rsidRPr="004D5EFC">
        <w:rPr>
          <w:rFonts w:ascii="Times New Roman" w:hAnsi="Times New Roman" w:cs="Times New Roman"/>
          <w:bCs/>
          <w:color w:val="auto"/>
          <w:sz w:val="28"/>
          <w:szCs w:val="28"/>
          <w:lang w:val="it-IT"/>
        </w:rPr>
        <w:t>- Phân công thực hiện: Sở Thông tin và Truyền thông chủ trì triển khai thực hiện.</w:t>
      </w:r>
    </w:p>
    <w:p w14:paraId="6B758B0E" w14:textId="77777777" w:rsidR="00A662EB" w:rsidRPr="004D5EFC" w:rsidRDefault="00A662EB" w:rsidP="00A662EB">
      <w:pPr>
        <w:spacing w:before="120" w:after="120"/>
        <w:ind w:left="566"/>
        <w:jc w:val="both"/>
        <w:rPr>
          <w:rFonts w:ascii="Times New Roman" w:hAnsi="Times New Roman" w:cs="Times New Roman"/>
          <w:bCs/>
          <w:color w:val="auto"/>
          <w:sz w:val="28"/>
          <w:szCs w:val="28"/>
          <w:lang w:val="it-IT"/>
        </w:rPr>
      </w:pPr>
      <w:r w:rsidRPr="004D5EFC">
        <w:rPr>
          <w:rFonts w:ascii="Times New Roman" w:hAnsi="Times New Roman" w:cs="Times New Roman"/>
          <w:bCs/>
          <w:color w:val="auto"/>
          <w:sz w:val="28"/>
          <w:szCs w:val="28"/>
          <w:lang w:val="it-IT"/>
        </w:rPr>
        <w:t>- Kinh phí dự kiế</w:t>
      </w:r>
      <w:r w:rsidR="00B3234C" w:rsidRPr="004D5EFC">
        <w:rPr>
          <w:rFonts w:ascii="Times New Roman" w:hAnsi="Times New Roman" w:cs="Times New Roman"/>
          <w:bCs/>
          <w:color w:val="auto"/>
          <w:sz w:val="28"/>
          <w:szCs w:val="28"/>
          <w:lang w:val="it-IT"/>
        </w:rPr>
        <w:t>n: 588</w:t>
      </w:r>
      <w:r w:rsidRPr="004D5EFC">
        <w:rPr>
          <w:rFonts w:ascii="Times New Roman" w:hAnsi="Times New Roman" w:cs="Times New Roman"/>
          <w:bCs/>
          <w:color w:val="auto"/>
          <w:sz w:val="28"/>
          <w:szCs w:val="28"/>
          <w:lang w:val="it-IT"/>
        </w:rPr>
        <w:t xml:space="preserve"> triệu đồng (Vốn sự nghiệp địa phương).</w:t>
      </w:r>
    </w:p>
    <w:p w14:paraId="17649B5D" w14:textId="77777777" w:rsidR="00A662EB" w:rsidRPr="004D5EFC" w:rsidRDefault="00FD7783" w:rsidP="00A662EB">
      <w:pPr>
        <w:pStyle w:val="Heading3"/>
        <w:ind w:firstLine="540"/>
        <w:rPr>
          <w:rFonts w:ascii="Times New Roman" w:hAnsi="Times New Roman" w:cs="Times New Roman"/>
          <w:b/>
          <w:bCs/>
          <w:i/>
          <w:color w:val="auto"/>
          <w:sz w:val="28"/>
          <w:szCs w:val="28"/>
          <w:lang w:val="it-IT"/>
        </w:rPr>
      </w:pPr>
      <w:r w:rsidRPr="004D5EFC">
        <w:rPr>
          <w:rFonts w:ascii="Times New Roman" w:hAnsi="Times New Roman" w:cs="Times New Roman"/>
          <w:b/>
          <w:bCs/>
          <w:i/>
          <w:color w:val="auto"/>
          <w:sz w:val="28"/>
          <w:szCs w:val="28"/>
          <w:lang w:val="it-IT"/>
        </w:rPr>
        <w:t>5</w:t>
      </w:r>
      <w:r w:rsidR="00A662EB" w:rsidRPr="004D5EFC">
        <w:rPr>
          <w:rFonts w:ascii="Times New Roman" w:hAnsi="Times New Roman" w:cs="Times New Roman"/>
          <w:b/>
          <w:bCs/>
          <w:i/>
          <w:color w:val="auto"/>
          <w:sz w:val="28"/>
          <w:szCs w:val="28"/>
          <w:lang w:val="it-IT"/>
        </w:rPr>
        <w:t>.3. Duy trì hoạt động của Trung tâm tích hợp dữ liệu tỉnh</w:t>
      </w:r>
    </w:p>
    <w:p w14:paraId="09A8FB42" w14:textId="77777777" w:rsidR="00A662EB" w:rsidRPr="004D5EFC" w:rsidRDefault="00A662EB" w:rsidP="00A662EB">
      <w:pPr>
        <w:spacing w:before="120" w:after="120"/>
        <w:ind w:firstLine="566"/>
        <w:jc w:val="both"/>
        <w:rPr>
          <w:rFonts w:ascii="Times New Roman" w:hAnsi="Times New Roman" w:cs="Times New Roman"/>
          <w:color w:val="auto"/>
          <w:sz w:val="28"/>
          <w:szCs w:val="28"/>
          <w:lang w:val="it-IT"/>
        </w:rPr>
      </w:pPr>
      <w:r w:rsidRPr="004D5EFC">
        <w:rPr>
          <w:rFonts w:ascii="Times New Roman" w:hAnsi="Times New Roman" w:cs="Times New Roman"/>
          <w:bCs/>
          <w:color w:val="auto"/>
          <w:sz w:val="28"/>
          <w:szCs w:val="28"/>
          <w:lang w:val="it-IT"/>
        </w:rPr>
        <w:t>- Nội dung thực hiện: Chi phí trực vận hành, điện duy trì, mua sắm sửa chữa tài sản cho Trung tâm THDL.</w:t>
      </w:r>
    </w:p>
    <w:p w14:paraId="32BBB67E" w14:textId="77777777" w:rsidR="00A662EB" w:rsidRPr="004D5EFC" w:rsidRDefault="00A662EB" w:rsidP="00A662EB">
      <w:pPr>
        <w:spacing w:before="120" w:after="120"/>
        <w:ind w:firstLine="566"/>
        <w:jc w:val="both"/>
        <w:rPr>
          <w:rFonts w:ascii="Times New Roman" w:hAnsi="Times New Roman" w:cs="Times New Roman"/>
          <w:color w:val="auto"/>
          <w:sz w:val="28"/>
          <w:szCs w:val="28"/>
          <w:lang w:val="it-IT"/>
        </w:rPr>
      </w:pPr>
      <w:r w:rsidRPr="004D5EFC">
        <w:rPr>
          <w:rFonts w:ascii="Times New Roman" w:hAnsi="Times New Roman" w:cs="Times New Roman"/>
          <w:bCs/>
          <w:color w:val="auto"/>
          <w:sz w:val="28"/>
          <w:szCs w:val="28"/>
          <w:lang w:val="it-IT"/>
        </w:rPr>
        <w:t>- Dự kiến hiệu quả đạt được: Đảm bảo hệ thống hoạt động liên tục 24/24 giờ và 07 ngày trong tuần.</w:t>
      </w:r>
    </w:p>
    <w:p w14:paraId="6654DD5B" w14:textId="77777777" w:rsidR="00A662EB" w:rsidRPr="004D5EFC" w:rsidRDefault="00A662EB" w:rsidP="00A662EB">
      <w:pPr>
        <w:spacing w:before="120" w:after="120"/>
        <w:ind w:firstLine="566"/>
        <w:jc w:val="both"/>
        <w:rPr>
          <w:rFonts w:ascii="Times New Roman" w:hAnsi="Times New Roman" w:cs="Times New Roman"/>
          <w:color w:val="auto"/>
          <w:sz w:val="28"/>
          <w:szCs w:val="28"/>
          <w:lang w:val="it-IT"/>
        </w:rPr>
      </w:pPr>
      <w:r w:rsidRPr="004D5EFC">
        <w:rPr>
          <w:rFonts w:ascii="Times New Roman" w:hAnsi="Times New Roman" w:cs="Times New Roman"/>
          <w:bCs/>
          <w:color w:val="auto"/>
          <w:sz w:val="28"/>
          <w:szCs w:val="28"/>
          <w:lang w:val="it-IT"/>
        </w:rPr>
        <w:t>- Phân công thực hiện: Sở Thông tin và Truyền thông chủ trì triển khai thực hiện.</w:t>
      </w:r>
    </w:p>
    <w:p w14:paraId="60BCE73D" w14:textId="77777777" w:rsidR="00A662EB" w:rsidRPr="004D5EFC" w:rsidRDefault="00A662EB" w:rsidP="00A662EB">
      <w:pPr>
        <w:tabs>
          <w:tab w:val="left" w:pos="1134"/>
        </w:tabs>
        <w:spacing w:before="120" w:after="120"/>
        <w:ind w:left="566"/>
        <w:jc w:val="both"/>
        <w:rPr>
          <w:rFonts w:ascii="Times New Roman" w:hAnsi="Times New Roman" w:cs="Times New Roman"/>
          <w:b/>
          <w:i/>
          <w:color w:val="auto"/>
          <w:sz w:val="28"/>
          <w:szCs w:val="28"/>
          <w:lang w:val="it-IT"/>
        </w:rPr>
      </w:pPr>
      <w:r w:rsidRPr="004D5EFC">
        <w:rPr>
          <w:rFonts w:ascii="Times New Roman" w:hAnsi="Times New Roman" w:cs="Times New Roman"/>
          <w:bCs/>
          <w:color w:val="auto"/>
          <w:sz w:val="28"/>
          <w:szCs w:val="28"/>
          <w:lang w:val="it-IT"/>
        </w:rPr>
        <w:t>- Kinh phí dự kiến: 5</w:t>
      </w:r>
      <w:r w:rsidR="00B3234C" w:rsidRPr="004D5EFC">
        <w:rPr>
          <w:rFonts w:ascii="Times New Roman" w:hAnsi="Times New Roman" w:cs="Times New Roman"/>
          <w:bCs/>
          <w:color w:val="auto"/>
          <w:sz w:val="28"/>
          <w:szCs w:val="28"/>
          <w:lang w:val="it-IT"/>
        </w:rPr>
        <w:t>87</w:t>
      </w:r>
      <w:r w:rsidRPr="004D5EFC">
        <w:rPr>
          <w:rFonts w:ascii="Times New Roman" w:hAnsi="Times New Roman" w:cs="Times New Roman"/>
          <w:bCs/>
          <w:color w:val="auto"/>
          <w:sz w:val="28"/>
          <w:szCs w:val="28"/>
          <w:lang w:val="it-IT"/>
        </w:rPr>
        <w:t xml:space="preserve"> triệu đồng (Vốn sự nghiệp địa phương).</w:t>
      </w:r>
    </w:p>
    <w:p w14:paraId="4A0000AD" w14:textId="435FC363" w:rsidR="00A662EB" w:rsidRPr="004D5EFC" w:rsidRDefault="00FD7783" w:rsidP="00A662EB">
      <w:pPr>
        <w:pStyle w:val="Heading3"/>
        <w:ind w:firstLine="540"/>
        <w:jc w:val="both"/>
        <w:rPr>
          <w:rFonts w:ascii="Times New Roman" w:hAnsi="Times New Roman" w:cs="Times New Roman"/>
          <w:b/>
          <w:i/>
          <w:color w:val="auto"/>
          <w:sz w:val="28"/>
          <w:szCs w:val="28"/>
          <w:lang w:val="it-IT"/>
        </w:rPr>
      </w:pPr>
      <w:r w:rsidRPr="004D5EFC">
        <w:rPr>
          <w:rFonts w:ascii="Times New Roman" w:hAnsi="Times New Roman" w:cs="Times New Roman"/>
          <w:b/>
          <w:bCs/>
          <w:i/>
          <w:color w:val="auto"/>
          <w:sz w:val="28"/>
          <w:szCs w:val="28"/>
          <w:lang w:val="it-IT"/>
        </w:rPr>
        <w:t>5</w:t>
      </w:r>
      <w:r w:rsidR="00A662EB" w:rsidRPr="004D5EFC">
        <w:rPr>
          <w:rFonts w:ascii="Times New Roman" w:hAnsi="Times New Roman" w:cs="Times New Roman"/>
          <w:b/>
          <w:bCs/>
          <w:i/>
          <w:color w:val="auto"/>
          <w:sz w:val="28"/>
          <w:szCs w:val="28"/>
          <w:lang w:val="it-IT"/>
        </w:rPr>
        <w:t xml:space="preserve">.4. Bảo trì, vận hành các hệ thống thông tin cấp tỉnh cho các </w:t>
      </w:r>
      <w:r w:rsidR="00EA0472" w:rsidRPr="004D5EFC">
        <w:rPr>
          <w:rFonts w:ascii="Times New Roman" w:hAnsi="Times New Roman" w:cs="Times New Roman"/>
          <w:b/>
          <w:bCs/>
          <w:i/>
          <w:color w:val="auto"/>
          <w:sz w:val="28"/>
          <w:szCs w:val="28"/>
          <w:lang w:val="it-IT"/>
        </w:rPr>
        <w:t>CQNN</w:t>
      </w:r>
    </w:p>
    <w:p w14:paraId="7D26CDCD" w14:textId="44A1FFF4" w:rsidR="00A662EB" w:rsidRPr="004D5EFC" w:rsidRDefault="00A662EB" w:rsidP="00A662EB">
      <w:pPr>
        <w:spacing w:before="120" w:after="120"/>
        <w:ind w:firstLine="566"/>
        <w:jc w:val="both"/>
        <w:rPr>
          <w:rFonts w:ascii="Times New Roman" w:hAnsi="Times New Roman" w:cs="Times New Roman"/>
          <w:color w:val="auto"/>
          <w:sz w:val="28"/>
          <w:szCs w:val="28"/>
          <w:lang w:val="it-IT"/>
        </w:rPr>
      </w:pPr>
      <w:r w:rsidRPr="004D5EFC">
        <w:rPr>
          <w:rFonts w:ascii="Times New Roman" w:hAnsi="Times New Roman" w:cs="Times New Roman"/>
          <w:bCs/>
          <w:color w:val="auto"/>
          <w:sz w:val="28"/>
          <w:szCs w:val="28"/>
          <w:lang w:val="it-IT"/>
        </w:rPr>
        <w:t xml:space="preserve">- Nội dung thực hiện: Thuê dịch vụ bảo trì, vận hành các hệ thống thông tin cấp tỉnh đã triển khai cho các </w:t>
      </w:r>
      <w:r w:rsidR="00EA0472" w:rsidRPr="004D5EFC">
        <w:rPr>
          <w:rFonts w:ascii="Times New Roman" w:hAnsi="Times New Roman" w:cs="Times New Roman"/>
          <w:bCs/>
          <w:color w:val="auto"/>
          <w:sz w:val="28"/>
          <w:szCs w:val="28"/>
          <w:lang w:val="it-IT"/>
        </w:rPr>
        <w:t>CQNN</w:t>
      </w:r>
      <w:r w:rsidRPr="004D5EFC">
        <w:rPr>
          <w:rFonts w:ascii="Times New Roman" w:hAnsi="Times New Roman" w:cs="Times New Roman"/>
          <w:bCs/>
          <w:color w:val="auto"/>
          <w:sz w:val="28"/>
          <w:szCs w:val="28"/>
          <w:lang w:val="it-IT"/>
        </w:rPr>
        <w:t xml:space="preserve"> trên địa bàn tỉnh bao gồm: Hệ thống </w:t>
      </w:r>
      <w:r w:rsidR="00EA0472" w:rsidRPr="004D5EFC">
        <w:rPr>
          <w:rFonts w:ascii="Times New Roman" w:hAnsi="Times New Roman" w:cs="Times New Roman"/>
          <w:bCs/>
          <w:color w:val="auto"/>
          <w:sz w:val="28"/>
          <w:szCs w:val="28"/>
          <w:lang w:val="it-IT"/>
        </w:rPr>
        <w:t>MCĐT</w:t>
      </w:r>
      <w:r w:rsidRPr="004D5EFC">
        <w:rPr>
          <w:rFonts w:ascii="Times New Roman" w:hAnsi="Times New Roman" w:cs="Times New Roman"/>
          <w:bCs/>
          <w:color w:val="auto"/>
          <w:sz w:val="28"/>
          <w:szCs w:val="28"/>
          <w:lang w:val="it-IT"/>
        </w:rPr>
        <w:t>, Quản lý văn bả</w:t>
      </w:r>
      <w:r w:rsidR="0004718F" w:rsidRPr="004D5EFC">
        <w:rPr>
          <w:rFonts w:ascii="Times New Roman" w:hAnsi="Times New Roman" w:cs="Times New Roman"/>
          <w:bCs/>
          <w:color w:val="auto"/>
          <w:sz w:val="28"/>
          <w:szCs w:val="28"/>
          <w:lang w:val="it-IT"/>
        </w:rPr>
        <w:t>n và đ</w:t>
      </w:r>
      <w:r w:rsidRPr="004D5EFC">
        <w:rPr>
          <w:rFonts w:ascii="Times New Roman" w:hAnsi="Times New Roman" w:cs="Times New Roman"/>
          <w:bCs/>
          <w:color w:val="auto"/>
          <w:sz w:val="28"/>
          <w:szCs w:val="28"/>
          <w:lang w:val="it-IT"/>
        </w:rPr>
        <w:t>iều hành;</w:t>
      </w:r>
      <w:r w:rsidR="00653CD1" w:rsidRPr="004D5EFC">
        <w:rPr>
          <w:rFonts w:ascii="Times New Roman" w:hAnsi="Times New Roman" w:cs="Times New Roman"/>
          <w:bCs/>
          <w:color w:val="auto"/>
          <w:sz w:val="28"/>
          <w:szCs w:val="28"/>
          <w:lang w:val="it-IT"/>
        </w:rPr>
        <w:t xml:space="preserve"> hệ thống cổng thông tin điện tử,</w:t>
      </w:r>
      <w:r w:rsidRPr="004D5EFC">
        <w:rPr>
          <w:rFonts w:ascii="Times New Roman" w:eastAsia="Times New Roman" w:hAnsi="Times New Roman" w:cs="Times New Roman"/>
          <w:color w:val="auto"/>
          <w:sz w:val="28"/>
          <w:szCs w:val="28"/>
        </w:rPr>
        <w:t xml:space="preserve"> an toàn an ninh và khắc phục sự cố tại TTTHDL.</w:t>
      </w:r>
    </w:p>
    <w:p w14:paraId="54B23353" w14:textId="7481D559" w:rsidR="00A662EB" w:rsidRPr="004D5EFC" w:rsidRDefault="00A662EB" w:rsidP="00A662EB">
      <w:pPr>
        <w:spacing w:before="120" w:after="120"/>
        <w:ind w:firstLine="566"/>
        <w:jc w:val="both"/>
        <w:rPr>
          <w:rFonts w:ascii="Times New Roman" w:hAnsi="Times New Roman" w:cs="Times New Roman"/>
          <w:color w:val="auto"/>
          <w:sz w:val="28"/>
          <w:szCs w:val="28"/>
          <w:lang w:val="it-IT"/>
        </w:rPr>
      </w:pPr>
      <w:r w:rsidRPr="004D5EFC">
        <w:rPr>
          <w:rFonts w:ascii="Times New Roman" w:hAnsi="Times New Roman" w:cs="Times New Roman"/>
          <w:bCs/>
          <w:color w:val="auto"/>
          <w:sz w:val="28"/>
          <w:szCs w:val="28"/>
          <w:lang w:val="it-IT"/>
        </w:rPr>
        <w:lastRenderedPageBreak/>
        <w:t xml:space="preserve">- Dự kiến hiệu quả đạt được: Đảm bảo quá trình vận hành của hệ thống </w:t>
      </w:r>
      <w:r w:rsidR="00EA0472" w:rsidRPr="004D5EFC">
        <w:rPr>
          <w:rFonts w:ascii="Times New Roman" w:hAnsi="Times New Roman" w:cs="Times New Roman"/>
          <w:bCs/>
          <w:color w:val="auto"/>
          <w:sz w:val="28"/>
          <w:szCs w:val="28"/>
          <w:lang w:val="it-IT"/>
        </w:rPr>
        <w:t>MCĐT</w:t>
      </w:r>
      <w:r w:rsidRPr="004D5EFC">
        <w:rPr>
          <w:rFonts w:ascii="Times New Roman" w:hAnsi="Times New Roman" w:cs="Times New Roman"/>
          <w:bCs/>
          <w:color w:val="auto"/>
          <w:sz w:val="28"/>
          <w:szCs w:val="28"/>
          <w:lang w:val="it-IT"/>
        </w:rPr>
        <w:t>, Quản lý văn bả</w:t>
      </w:r>
      <w:r w:rsidR="0004718F" w:rsidRPr="004D5EFC">
        <w:rPr>
          <w:rFonts w:ascii="Times New Roman" w:hAnsi="Times New Roman" w:cs="Times New Roman"/>
          <w:bCs/>
          <w:color w:val="auto"/>
          <w:sz w:val="28"/>
          <w:szCs w:val="28"/>
          <w:lang w:val="it-IT"/>
        </w:rPr>
        <w:t>n và đ</w:t>
      </w:r>
      <w:r w:rsidRPr="004D5EFC">
        <w:rPr>
          <w:rFonts w:ascii="Times New Roman" w:hAnsi="Times New Roman" w:cs="Times New Roman"/>
          <w:bCs/>
          <w:color w:val="auto"/>
          <w:sz w:val="28"/>
          <w:szCs w:val="28"/>
          <w:lang w:val="it-IT"/>
        </w:rPr>
        <w:t>iều hành</w:t>
      </w:r>
      <w:r w:rsidR="00653CD1" w:rsidRPr="004D5EFC">
        <w:rPr>
          <w:rFonts w:ascii="Times New Roman" w:hAnsi="Times New Roman" w:cs="Times New Roman"/>
          <w:bCs/>
          <w:color w:val="auto"/>
          <w:sz w:val="28"/>
          <w:szCs w:val="28"/>
          <w:lang w:val="it-IT"/>
        </w:rPr>
        <w:t>, hệ thống Cổng thông tin điện tử</w:t>
      </w:r>
      <w:r w:rsidRPr="004D5EFC">
        <w:rPr>
          <w:rFonts w:ascii="Times New Roman" w:hAnsi="Times New Roman" w:cs="Times New Roman"/>
          <w:bCs/>
          <w:color w:val="auto"/>
          <w:sz w:val="28"/>
          <w:szCs w:val="28"/>
          <w:lang w:val="it-IT"/>
        </w:rPr>
        <w:t xml:space="preserve"> luôn được liên tục, cập nhật đầy đủ các thông tin, cơ sở dữ liệu phục vụ có hiệu quả hoạt động quản lý nhà nước, giao dịch với người dân và doanh nghiệp.</w:t>
      </w:r>
    </w:p>
    <w:p w14:paraId="5367C8C0" w14:textId="77777777" w:rsidR="00A662EB" w:rsidRPr="004D5EFC" w:rsidRDefault="00A662EB" w:rsidP="00A662EB">
      <w:pPr>
        <w:spacing w:before="120" w:after="120"/>
        <w:ind w:firstLine="566"/>
        <w:jc w:val="both"/>
        <w:rPr>
          <w:rFonts w:ascii="Times New Roman" w:hAnsi="Times New Roman" w:cs="Times New Roman"/>
          <w:color w:val="auto"/>
          <w:sz w:val="28"/>
          <w:szCs w:val="28"/>
          <w:lang w:val="it-IT"/>
        </w:rPr>
      </w:pPr>
      <w:r w:rsidRPr="004D5EFC">
        <w:rPr>
          <w:rFonts w:ascii="Times New Roman" w:hAnsi="Times New Roman" w:cs="Times New Roman"/>
          <w:bCs/>
          <w:color w:val="auto"/>
          <w:sz w:val="28"/>
          <w:szCs w:val="28"/>
          <w:lang w:val="it-IT"/>
        </w:rPr>
        <w:t>- Phân công thực hiện: Giao cho Trung tâm Công nghệ thông tin và Truyền thông - Sở Thông tin và Truyền thông chủ trì triển khai thực hiện.</w:t>
      </w:r>
    </w:p>
    <w:p w14:paraId="4F8D402C" w14:textId="77777777" w:rsidR="00A662EB" w:rsidRPr="004D5EFC" w:rsidRDefault="00A662EB" w:rsidP="00A662EB">
      <w:pPr>
        <w:spacing w:before="120" w:after="120"/>
        <w:ind w:firstLine="566"/>
        <w:jc w:val="both"/>
        <w:rPr>
          <w:rFonts w:ascii="Times New Roman" w:hAnsi="Times New Roman" w:cs="Times New Roman"/>
          <w:bCs/>
          <w:color w:val="auto"/>
          <w:sz w:val="28"/>
          <w:szCs w:val="28"/>
          <w:lang w:val="it-IT"/>
        </w:rPr>
      </w:pPr>
      <w:r w:rsidRPr="004D5EFC">
        <w:rPr>
          <w:rFonts w:ascii="Times New Roman" w:hAnsi="Times New Roman" w:cs="Times New Roman"/>
          <w:bCs/>
          <w:color w:val="auto"/>
          <w:sz w:val="28"/>
          <w:szCs w:val="28"/>
          <w:lang w:val="it-IT"/>
        </w:rPr>
        <w:t>- Kinh phí dự kiến: 6</w:t>
      </w:r>
      <w:r w:rsidR="00B3234C" w:rsidRPr="004D5EFC">
        <w:rPr>
          <w:rFonts w:ascii="Times New Roman" w:hAnsi="Times New Roman" w:cs="Times New Roman"/>
          <w:bCs/>
          <w:color w:val="auto"/>
          <w:sz w:val="28"/>
          <w:szCs w:val="28"/>
          <w:lang w:val="it-IT"/>
        </w:rPr>
        <w:t>90</w:t>
      </w:r>
      <w:r w:rsidRPr="004D5EFC">
        <w:rPr>
          <w:rFonts w:ascii="Times New Roman" w:hAnsi="Times New Roman" w:cs="Times New Roman"/>
          <w:bCs/>
          <w:color w:val="auto"/>
          <w:sz w:val="28"/>
          <w:szCs w:val="28"/>
          <w:lang w:val="it-IT"/>
        </w:rPr>
        <w:t xml:space="preserve"> triệu đồng (Vốn sự nghiệp địa phương).</w:t>
      </w:r>
    </w:p>
    <w:p w14:paraId="78E3AA54" w14:textId="5121A39E" w:rsidR="00FD7783" w:rsidRPr="004D5EFC" w:rsidRDefault="00621F78" w:rsidP="00A662EB">
      <w:pPr>
        <w:spacing w:before="120" w:after="120"/>
        <w:ind w:firstLine="566"/>
        <w:jc w:val="both"/>
        <w:rPr>
          <w:rFonts w:ascii="Times New Roman" w:hAnsi="Times New Roman" w:cs="Times New Roman"/>
          <w:b/>
          <w:bCs/>
          <w:color w:val="auto"/>
          <w:sz w:val="28"/>
          <w:szCs w:val="28"/>
          <w:lang w:val="it-IT"/>
        </w:rPr>
      </w:pPr>
      <w:r w:rsidRPr="004D5EFC">
        <w:rPr>
          <w:rFonts w:ascii="Times New Roman" w:hAnsi="Times New Roman" w:cs="Times New Roman"/>
          <w:b/>
          <w:bCs/>
          <w:color w:val="auto"/>
          <w:sz w:val="28"/>
          <w:szCs w:val="28"/>
          <w:lang w:val="it-IT"/>
        </w:rPr>
        <w:t>6</w:t>
      </w:r>
      <w:r w:rsidR="00FD7783" w:rsidRPr="004D5EFC">
        <w:rPr>
          <w:rFonts w:ascii="Times New Roman" w:hAnsi="Times New Roman" w:cs="Times New Roman"/>
          <w:b/>
          <w:bCs/>
          <w:color w:val="auto"/>
          <w:sz w:val="28"/>
          <w:szCs w:val="28"/>
          <w:lang w:val="it-IT"/>
        </w:rPr>
        <w:t xml:space="preserve">. Xây dựng, hoàn thiện các </w:t>
      </w:r>
      <w:r w:rsidR="00653CD1" w:rsidRPr="004D5EFC">
        <w:rPr>
          <w:rFonts w:ascii="Times New Roman" w:hAnsi="Times New Roman" w:cs="Times New Roman"/>
          <w:b/>
          <w:bCs/>
          <w:color w:val="auto"/>
          <w:sz w:val="28"/>
          <w:szCs w:val="28"/>
          <w:lang w:val="it-IT"/>
        </w:rPr>
        <w:t>hệ thống thông tin (</w:t>
      </w:r>
      <w:r w:rsidR="00FD7783" w:rsidRPr="004D5EFC">
        <w:rPr>
          <w:rFonts w:ascii="Times New Roman" w:hAnsi="Times New Roman" w:cs="Times New Roman"/>
          <w:b/>
          <w:bCs/>
          <w:color w:val="auto"/>
          <w:sz w:val="28"/>
          <w:szCs w:val="28"/>
          <w:lang w:val="it-IT"/>
        </w:rPr>
        <w:t>HTTT</w:t>
      </w:r>
      <w:r w:rsidR="00653CD1" w:rsidRPr="004D5EFC">
        <w:rPr>
          <w:rFonts w:ascii="Times New Roman" w:hAnsi="Times New Roman" w:cs="Times New Roman"/>
          <w:b/>
          <w:bCs/>
          <w:color w:val="auto"/>
          <w:sz w:val="28"/>
          <w:szCs w:val="28"/>
          <w:lang w:val="it-IT"/>
        </w:rPr>
        <w:t>)</w:t>
      </w:r>
      <w:r w:rsidR="00FD7783" w:rsidRPr="004D5EFC">
        <w:rPr>
          <w:rFonts w:ascii="Times New Roman" w:hAnsi="Times New Roman" w:cs="Times New Roman"/>
          <w:b/>
          <w:bCs/>
          <w:color w:val="auto"/>
          <w:sz w:val="28"/>
          <w:szCs w:val="28"/>
          <w:lang w:val="it-IT"/>
        </w:rPr>
        <w:t>,</w:t>
      </w:r>
      <w:r w:rsidR="00653CD1" w:rsidRPr="004D5EFC">
        <w:rPr>
          <w:rFonts w:ascii="Times New Roman" w:hAnsi="Times New Roman" w:cs="Times New Roman"/>
          <w:b/>
          <w:bCs/>
          <w:color w:val="auto"/>
          <w:sz w:val="28"/>
          <w:szCs w:val="28"/>
          <w:lang w:val="it-IT"/>
        </w:rPr>
        <w:t xml:space="preserve"> cơ sở dữ liệu (</w:t>
      </w:r>
      <w:r w:rsidR="00FD7783" w:rsidRPr="004D5EFC">
        <w:rPr>
          <w:rFonts w:ascii="Times New Roman" w:hAnsi="Times New Roman" w:cs="Times New Roman"/>
          <w:b/>
          <w:bCs/>
          <w:color w:val="auto"/>
          <w:sz w:val="28"/>
          <w:szCs w:val="28"/>
          <w:lang w:val="it-IT"/>
        </w:rPr>
        <w:t>CSDL</w:t>
      </w:r>
      <w:r w:rsidR="00653CD1" w:rsidRPr="004D5EFC">
        <w:rPr>
          <w:rFonts w:ascii="Times New Roman" w:hAnsi="Times New Roman" w:cs="Times New Roman"/>
          <w:b/>
          <w:bCs/>
          <w:color w:val="auto"/>
          <w:sz w:val="28"/>
          <w:szCs w:val="28"/>
          <w:lang w:val="it-IT"/>
        </w:rPr>
        <w:t>)</w:t>
      </w:r>
      <w:r w:rsidR="00FD7783" w:rsidRPr="004D5EFC">
        <w:rPr>
          <w:rFonts w:ascii="Times New Roman" w:hAnsi="Times New Roman" w:cs="Times New Roman"/>
          <w:b/>
          <w:bCs/>
          <w:color w:val="auto"/>
          <w:sz w:val="28"/>
          <w:szCs w:val="28"/>
          <w:lang w:val="it-IT"/>
        </w:rPr>
        <w:t xml:space="preserve"> chuyên ngành</w:t>
      </w:r>
    </w:p>
    <w:p w14:paraId="510A4A42" w14:textId="4E1A1110" w:rsidR="00FD7783" w:rsidRPr="004D5EFC" w:rsidRDefault="00FD7783" w:rsidP="00A662EB">
      <w:pPr>
        <w:spacing w:before="120" w:after="120"/>
        <w:ind w:firstLine="566"/>
        <w:jc w:val="both"/>
        <w:rPr>
          <w:rFonts w:ascii="Times New Roman" w:hAnsi="Times New Roman" w:cs="Times New Roman"/>
          <w:b/>
          <w:bCs/>
          <w:color w:val="auto"/>
          <w:sz w:val="28"/>
          <w:szCs w:val="28"/>
          <w:lang w:val="it-IT"/>
        </w:rPr>
      </w:pPr>
      <w:r w:rsidRPr="004D5EFC">
        <w:rPr>
          <w:rFonts w:ascii="Times New Roman" w:hAnsi="Times New Roman" w:cs="Times New Roman"/>
          <w:b/>
          <w:bCs/>
          <w:color w:val="auto"/>
          <w:sz w:val="28"/>
          <w:szCs w:val="28"/>
          <w:lang w:val="it-IT"/>
        </w:rPr>
        <w:t xml:space="preserve">Cập nhật </w:t>
      </w:r>
      <w:r w:rsidR="00653CD1" w:rsidRPr="004D5EFC">
        <w:rPr>
          <w:rFonts w:ascii="Times New Roman" w:hAnsi="Times New Roman" w:cs="Times New Roman"/>
          <w:b/>
          <w:bCs/>
          <w:color w:val="auto"/>
          <w:sz w:val="28"/>
          <w:szCs w:val="28"/>
          <w:lang w:val="it-IT"/>
        </w:rPr>
        <w:t>HTTT</w:t>
      </w:r>
      <w:r w:rsidRPr="004D5EFC">
        <w:rPr>
          <w:rFonts w:ascii="Times New Roman" w:hAnsi="Times New Roman" w:cs="Times New Roman"/>
          <w:b/>
          <w:bCs/>
          <w:color w:val="auto"/>
          <w:sz w:val="28"/>
          <w:szCs w:val="28"/>
          <w:lang w:val="it-IT"/>
        </w:rPr>
        <w:t xml:space="preserve"> dữ liệu về công tác dân tộc trên địa bàn tỉnh Sóc Trăng</w:t>
      </w:r>
    </w:p>
    <w:p w14:paraId="12CF95A1" w14:textId="3D6DCCCE" w:rsidR="00FD7783" w:rsidRPr="004D5EFC" w:rsidRDefault="00FD7783" w:rsidP="00FD7783">
      <w:pPr>
        <w:spacing w:before="120" w:after="120"/>
        <w:ind w:firstLine="566"/>
        <w:jc w:val="both"/>
        <w:rPr>
          <w:rFonts w:ascii="Times New Roman" w:hAnsi="Times New Roman" w:cs="Times New Roman"/>
          <w:bCs/>
          <w:color w:val="auto"/>
          <w:sz w:val="28"/>
          <w:szCs w:val="28"/>
          <w:lang w:val="it-IT"/>
        </w:rPr>
      </w:pPr>
      <w:r w:rsidRPr="004D5EFC">
        <w:rPr>
          <w:rFonts w:ascii="Times New Roman" w:hAnsi="Times New Roman" w:cs="Times New Roman"/>
          <w:bCs/>
          <w:color w:val="auto"/>
          <w:sz w:val="28"/>
          <w:szCs w:val="28"/>
          <w:lang w:val="it-IT"/>
        </w:rPr>
        <w:t>- Nội dung thực hiện: Thu thập thông tin, cập nhật số liệu phản ánh thực trạng tình hình: Dân số và chất lượng dân số, phân bố dân cư, tiếp cận cơ sở hạ tầng, tình hình sản xuất, thu nhập và chi tiêu, nghèo đói, bảo tồn và phát huy văn hóa truyền thố</w:t>
      </w:r>
      <w:r w:rsidR="00BB52B9" w:rsidRPr="004D5EFC">
        <w:rPr>
          <w:rFonts w:ascii="Times New Roman" w:hAnsi="Times New Roman" w:cs="Times New Roman"/>
          <w:bCs/>
          <w:color w:val="auto"/>
          <w:sz w:val="28"/>
          <w:szCs w:val="28"/>
          <w:lang w:val="it-IT"/>
        </w:rPr>
        <w:t xml:space="preserve">ng </w:t>
      </w:r>
      <w:r w:rsidRPr="004D5EFC">
        <w:rPr>
          <w:rFonts w:ascii="Times New Roman" w:hAnsi="Times New Roman" w:cs="Times New Roman"/>
          <w:bCs/>
          <w:color w:val="auto"/>
          <w:sz w:val="28"/>
          <w:szCs w:val="28"/>
          <w:lang w:val="it-IT"/>
        </w:rPr>
        <w:t>của dân tộc thiểu số và hệ thống các văn bản, chính sách dân tộc trên địa bàn tỉnh; Số hóa dữ liệu thu thập đưa vào Hệ thống phần mềm quản lý.</w:t>
      </w:r>
    </w:p>
    <w:p w14:paraId="40ABF830" w14:textId="77777777" w:rsidR="00FD7783" w:rsidRPr="004D5EFC" w:rsidRDefault="00FD7783" w:rsidP="00FD7783">
      <w:pPr>
        <w:spacing w:before="120" w:after="120"/>
        <w:ind w:firstLine="566"/>
        <w:jc w:val="both"/>
        <w:rPr>
          <w:rFonts w:ascii="Times New Roman" w:hAnsi="Times New Roman" w:cs="Times New Roman"/>
          <w:bCs/>
          <w:color w:val="auto"/>
          <w:sz w:val="28"/>
          <w:szCs w:val="28"/>
          <w:lang w:val="it-IT"/>
        </w:rPr>
      </w:pPr>
      <w:r w:rsidRPr="004D5EFC">
        <w:rPr>
          <w:rFonts w:ascii="Times New Roman" w:hAnsi="Times New Roman" w:cs="Times New Roman"/>
          <w:bCs/>
          <w:color w:val="auto"/>
          <w:sz w:val="28"/>
          <w:szCs w:val="28"/>
          <w:lang w:val="it-IT"/>
        </w:rPr>
        <w:t>- Dự kiến hiệu quả đạt được:</w:t>
      </w:r>
    </w:p>
    <w:p w14:paraId="205D13D8" w14:textId="77777777" w:rsidR="007324E1" w:rsidRPr="004D5EFC" w:rsidRDefault="007324E1" w:rsidP="007324E1">
      <w:pPr>
        <w:spacing w:before="120" w:after="120"/>
        <w:ind w:firstLine="566"/>
        <w:jc w:val="both"/>
        <w:rPr>
          <w:rFonts w:ascii="Times New Roman" w:hAnsi="Times New Roman" w:cs="Times New Roman"/>
          <w:bCs/>
          <w:color w:val="auto"/>
          <w:sz w:val="28"/>
          <w:szCs w:val="28"/>
          <w:lang w:val="it-IT"/>
        </w:rPr>
      </w:pPr>
      <w:r w:rsidRPr="004D5EFC">
        <w:rPr>
          <w:rFonts w:ascii="Times New Roman" w:hAnsi="Times New Roman" w:cs="Times New Roman"/>
          <w:bCs/>
          <w:color w:val="auto"/>
          <w:sz w:val="28"/>
          <w:szCs w:val="28"/>
          <w:lang w:val="it-IT"/>
        </w:rPr>
        <w:t>+ Cung cấp thông tin số liệu, thông tin chính thức về thực trạng phát triển kinh tế - xã hội của đồng bào dân tộc thiểu số cho các cơ quan chính quyền và các Sở, ban ngành để làn căn cứ xây dựng đường lối, chính sách, chương trình, dự án trong lĩnh vực công tác dân tộc.</w:t>
      </w:r>
    </w:p>
    <w:p w14:paraId="2DCF071B" w14:textId="77777777" w:rsidR="007324E1" w:rsidRPr="004D5EFC" w:rsidRDefault="007324E1" w:rsidP="007324E1">
      <w:pPr>
        <w:spacing w:before="120" w:after="120"/>
        <w:ind w:firstLine="566"/>
        <w:jc w:val="both"/>
        <w:rPr>
          <w:rFonts w:ascii="Times New Roman" w:hAnsi="Times New Roman" w:cs="Times New Roman"/>
          <w:bCs/>
          <w:color w:val="auto"/>
          <w:sz w:val="28"/>
          <w:szCs w:val="28"/>
          <w:lang w:val="it-IT"/>
        </w:rPr>
      </w:pPr>
      <w:r w:rsidRPr="004D5EFC">
        <w:rPr>
          <w:rFonts w:ascii="Times New Roman" w:hAnsi="Times New Roman" w:cs="Times New Roman"/>
          <w:bCs/>
          <w:color w:val="auto"/>
          <w:sz w:val="28"/>
          <w:szCs w:val="28"/>
          <w:lang w:val="it-IT"/>
        </w:rPr>
        <w:t>+ Góp phần hình thành hệ thống thông tin dữ liệu thống kê cơ bản, chính thức trong quá trình xây dựng bộ cơ sở dữ liệu về các dân tộc thiểu số Việt Nam.</w:t>
      </w:r>
    </w:p>
    <w:p w14:paraId="7A507524" w14:textId="77777777" w:rsidR="00FD7783" w:rsidRPr="004D5EFC" w:rsidRDefault="007324E1" w:rsidP="007324E1">
      <w:pPr>
        <w:spacing w:before="120" w:after="120"/>
        <w:ind w:firstLine="566"/>
        <w:jc w:val="both"/>
        <w:rPr>
          <w:rFonts w:ascii="Times New Roman" w:hAnsi="Times New Roman" w:cs="Times New Roman"/>
          <w:bCs/>
          <w:color w:val="auto"/>
          <w:sz w:val="28"/>
          <w:szCs w:val="28"/>
          <w:lang w:val="it-IT"/>
        </w:rPr>
      </w:pPr>
      <w:r w:rsidRPr="004D5EFC">
        <w:rPr>
          <w:rFonts w:ascii="Times New Roman" w:hAnsi="Times New Roman" w:cs="Times New Roman"/>
          <w:bCs/>
          <w:color w:val="auto"/>
          <w:sz w:val="28"/>
          <w:szCs w:val="28"/>
          <w:lang w:val="it-IT"/>
        </w:rPr>
        <w:t>+ Cung cấp thông tin, số liệu, chứng minh hiệu quả của các chính sách dân tộc, thể hiện bản chất tốt đẹp của Nhà nước ta đối với đồng bào các dân tộc thiểu số, góp phần đấu tranh chống lại các luận điệu sai trái của thế lực thù địch, xuyên tạc chính sách dân tộc của Đảng và Nhà nước ta.</w:t>
      </w:r>
    </w:p>
    <w:p w14:paraId="7BAADA37" w14:textId="77777777" w:rsidR="007324E1" w:rsidRPr="004D5EFC" w:rsidRDefault="007324E1" w:rsidP="007324E1">
      <w:pPr>
        <w:spacing w:before="120" w:after="120"/>
        <w:ind w:firstLine="566"/>
        <w:jc w:val="both"/>
        <w:rPr>
          <w:rFonts w:ascii="Times New Roman" w:hAnsi="Times New Roman" w:cs="Times New Roman"/>
          <w:color w:val="auto"/>
          <w:sz w:val="28"/>
          <w:szCs w:val="28"/>
          <w:lang w:val="it-IT"/>
        </w:rPr>
      </w:pPr>
      <w:r w:rsidRPr="004D5EFC">
        <w:rPr>
          <w:rFonts w:ascii="Times New Roman" w:hAnsi="Times New Roman" w:cs="Times New Roman"/>
          <w:bCs/>
          <w:color w:val="auto"/>
          <w:sz w:val="28"/>
          <w:szCs w:val="28"/>
          <w:lang w:val="it-IT"/>
        </w:rPr>
        <w:t>- Phân công thực hiện: Ban Dân tộc tỉnh chủ trì, phối hợp với các cơ quan, đơn vị có liên quan triển khai thực hiện.</w:t>
      </w:r>
    </w:p>
    <w:p w14:paraId="64825ECC" w14:textId="77777777" w:rsidR="007324E1" w:rsidRPr="004D5EFC" w:rsidRDefault="007324E1" w:rsidP="007324E1">
      <w:pPr>
        <w:spacing w:before="120" w:after="120"/>
        <w:ind w:firstLine="566"/>
        <w:jc w:val="both"/>
        <w:rPr>
          <w:rFonts w:ascii="Times New Roman" w:hAnsi="Times New Roman" w:cs="Times New Roman"/>
          <w:bCs/>
          <w:color w:val="auto"/>
          <w:sz w:val="28"/>
          <w:szCs w:val="28"/>
          <w:lang w:val="it-IT"/>
        </w:rPr>
      </w:pPr>
      <w:r w:rsidRPr="004D5EFC">
        <w:rPr>
          <w:rFonts w:ascii="Times New Roman" w:hAnsi="Times New Roman" w:cs="Times New Roman"/>
          <w:bCs/>
          <w:color w:val="auto"/>
          <w:sz w:val="28"/>
          <w:szCs w:val="28"/>
          <w:lang w:val="it-IT"/>
        </w:rPr>
        <w:t>- Kinh phí dự kiến: 343 triệu đồng (Vốn sự nghiệp địa phương).</w:t>
      </w:r>
    </w:p>
    <w:p w14:paraId="787BAAD2" w14:textId="77777777" w:rsidR="00621F78" w:rsidRPr="004D5EFC" w:rsidRDefault="00621F78" w:rsidP="00A662EB">
      <w:pPr>
        <w:spacing w:before="120"/>
        <w:ind w:firstLine="567"/>
        <w:jc w:val="both"/>
        <w:rPr>
          <w:rFonts w:ascii="Times New Roman" w:eastAsia="Times New Roman" w:hAnsi="Times New Roman" w:cs="Times New Roman"/>
          <w:b/>
          <w:color w:val="auto"/>
          <w:sz w:val="28"/>
          <w:szCs w:val="28"/>
          <w:lang w:val="en-US"/>
        </w:rPr>
      </w:pPr>
      <w:r w:rsidRPr="004D5EFC">
        <w:rPr>
          <w:rFonts w:ascii="Times New Roman" w:eastAsia="Times New Roman" w:hAnsi="Times New Roman" w:cs="Times New Roman"/>
          <w:b/>
          <w:color w:val="auto"/>
          <w:sz w:val="28"/>
          <w:szCs w:val="28"/>
          <w:lang w:val="en-US"/>
        </w:rPr>
        <w:t>7. Xây dựng chính quyền điện tử tỉnh Sóc Trăng</w:t>
      </w:r>
    </w:p>
    <w:p w14:paraId="3B553E03" w14:textId="77777777" w:rsidR="00621F78" w:rsidRPr="004D5EFC" w:rsidRDefault="00621F78" w:rsidP="00A662EB">
      <w:pPr>
        <w:spacing w:before="120"/>
        <w:ind w:firstLine="567"/>
        <w:jc w:val="both"/>
        <w:rPr>
          <w:rFonts w:ascii="Times New Roman" w:eastAsia="Times New Roman" w:hAnsi="Times New Roman" w:cs="Times New Roman"/>
          <w:b/>
          <w:color w:val="auto"/>
          <w:sz w:val="28"/>
          <w:szCs w:val="28"/>
          <w:lang w:val="en-US"/>
        </w:rPr>
      </w:pPr>
      <w:r w:rsidRPr="004D5EFC">
        <w:rPr>
          <w:rFonts w:ascii="Times New Roman" w:eastAsia="Times New Roman" w:hAnsi="Times New Roman" w:cs="Times New Roman"/>
          <w:b/>
          <w:color w:val="auto"/>
          <w:sz w:val="28"/>
          <w:szCs w:val="28"/>
          <w:lang w:val="en-US"/>
        </w:rPr>
        <w:t>7.1. Cập nhật kiến trúc chính quyền điện tử tỉnh Sóc Trăng</w:t>
      </w:r>
    </w:p>
    <w:p w14:paraId="5038DF84" w14:textId="77777777" w:rsidR="00621F78" w:rsidRPr="004D5EFC" w:rsidRDefault="00621F78" w:rsidP="00A662EB">
      <w:pPr>
        <w:spacing w:before="120"/>
        <w:ind w:firstLine="567"/>
        <w:jc w:val="both"/>
        <w:rPr>
          <w:rFonts w:ascii="Times New Roman" w:hAnsi="Times New Roman" w:cs="Times New Roman"/>
          <w:bCs/>
          <w:color w:val="auto"/>
          <w:sz w:val="28"/>
          <w:szCs w:val="28"/>
          <w:lang w:val="it-IT"/>
        </w:rPr>
      </w:pPr>
      <w:r w:rsidRPr="004D5EFC">
        <w:rPr>
          <w:rFonts w:ascii="Times New Roman" w:hAnsi="Times New Roman" w:cs="Times New Roman"/>
          <w:bCs/>
          <w:color w:val="auto"/>
          <w:sz w:val="28"/>
          <w:szCs w:val="28"/>
          <w:lang w:val="it-IT"/>
        </w:rPr>
        <w:t>- Nội dung thực hiện: Thuê tư vấn thực hiện Cập nhật kiến trúc chính quyền điện tử tỉnh Sóc Trăng phiên bản 2.0.</w:t>
      </w:r>
    </w:p>
    <w:p w14:paraId="30E3B068" w14:textId="77777777" w:rsidR="00621F78" w:rsidRPr="004D5EFC" w:rsidRDefault="00621F78" w:rsidP="00A662EB">
      <w:pPr>
        <w:spacing w:before="120"/>
        <w:ind w:firstLine="567"/>
        <w:jc w:val="both"/>
        <w:rPr>
          <w:rFonts w:ascii="Times New Roman" w:hAnsi="Times New Roman" w:cs="Times New Roman"/>
          <w:bCs/>
          <w:color w:val="auto"/>
          <w:sz w:val="28"/>
          <w:szCs w:val="28"/>
          <w:lang w:val="it-IT"/>
        </w:rPr>
      </w:pPr>
      <w:r w:rsidRPr="004D5EFC">
        <w:rPr>
          <w:rFonts w:ascii="Times New Roman" w:hAnsi="Times New Roman" w:cs="Times New Roman"/>
          <w:bCs/>
          <w:color w:val="auto"/>
          <w:sz w:val="28"/>
          <w:szCs w:val="28"/>
          <w:lang w:val="it-IT"/>
        </w:rPr>
        <w:t xml:space="preserve">- Dự kiến hiệu quả đạt được: </w:t>
      </w:r>
    </w:p>
    <w:p w14:paraId="6A60399F" w14:textId="77777777" w:rsidR="00353FB4" w:rsidRPr="004D5EFC" w:rsidRDefault="00353FB4" w:rsidP="00353FB4">
      <w:pPr>
        <w:spacing w:before="120"/>
        <w:ind w:firstLine="567"/>
        <w:jc w:val="both"/>
        <w:rPr>
          <w:rFonts w:ascii="Times New Roman" w:hAnsi="Times New Roman" w:cs="Times New Roman"/>
          <w:bCs/>
          <w:color w:val="auto"/>
          <w:sz w:val="28"/>
          <w:szCs w:val="28"/>
          <w:lang w:val="it-IT"/>
        </w:rPr>
      </w:pPr>
      <w:r w:rsidRPr="004D5EFC">
        <w:rPr>
          <w:rFonts w:ascii="Times New Roman" w:hAnsi="Times New Roman" w:cs="Times New Roman"/>
          <w:bCs/>
          <w:color w:val="auto"/>
          <w:sz w:val="28"/>
          <w:szCs w:val="28"/>
          <w:lang w:val="it-IT"/>
        </w:rPr>
        <w:t xml:space="preserve">+ Tăng cường khả năng kết nối, chia sẻ dữ liệu, dùng chung các tài nguyên công nghệ thông tin trong mỗi cơ quan nhà nước và giữa cơ quan nhà nước với các cơ quan, tổ chức khác trên phạm vi toàn quốc; hướng tới tiết kiệm chi phí, thời gian trong hoạt động nội bộ của cơ quan nhà nước, cung cấp hiệu quả các </w:t>
      </w:r>
      <w:r w:rsidRPr="004D5EFC">
        <w:rPr>
          <w:rFonts w:ascii="Times New Roman" w:hAnsi="Times New Roman" w:cs="Times New Roman"/>
          <w:bCs/>
          <w:color w:val="auto"/>
          <w:sz w:val="28"/>
          <w:szCs w:val="28"/>
          <w:lang w:val="it-IT"/>
        </w:rPr>
        <w:lastRenderedPageBreak/>
        <w:t>dịch vụ tích hợp cho người dân và doanh nghiệp, coi người dân và doanh nghiệp là trung tâm</w:t>
      </w:r>
    </w:p>
    <w:p w14:paraId="62176E76" w14:textId="676861B2" w:rsidR="00353FB4" w:rsidRPr="004D5EFC" w:rsidRDefault="00353FB4" w:rsidP="00353FB4">
      <w:pPr>
        <w:spacing w:before="120"/>
        <w:ind w:firstLine="567"/>
        <w:jc w:val="both"/>
        <w:rPr>
          <w:rFonts w:ascii="Times New Roman" w:hAnsi="Times New Roman" w:cs="Times New Roman"/>
          <w:bCs/>
          <w:color w:val="auto"/>
          <w:sz w:val="28"/>
          <w:szCs w:val="28"/>
          <w:lang w:val="it-IT"/>
        </w:rPr>
      </w:pPr>
      <w:r w:rsidRPr="004D5EFC">
        <w:rPr>
          <w:rFonts w:ascii="Times New Roman" w:hAnsi="Times New Roman" w:cs="Times New Roman"/>
          <w:bCs/>
          <w:color w:val="auto"/>
          <w:sz w:val="28"/>
          <w:szCs w:val="28"/>
          <w:lang w:val="it-IT"/>
        </w:rPr>
        <w:t xml:space="preserve">+ Tăng cường khả năng giám sát, đánh giá đầu tư công nghệ thông tin, đảm bảo triển khai Chính phủ điện tử có hiệu quả, tránh đầu tư trùng lặp và nâng cao hiệu quả quản lý, điều hành, nâng cao chất lượng phục vụ người dân, doanh nghiệp, xây dựng Chính phủ điện tử hướng tới Chính phủ số và nền kinh tế số. Tăng cường khả năng chuẩn hóa, bảo đảm an toàn thông tin trong triển khai </w:t>
      </w:r>
      <w:r w:rsidRPr="004D5EFC">
        <w:rPr>
          <w:rFonts w:ascii="Times New Roman" w:hAnsi="Times New Roman" w:cs="Times New Roman"/>
          <w:bCs/>
          <w:color w:val="auto"/>
          <w:sz w:val="28"/>
          <w:szCs w:val="28"/>
          <w:lang w:val="it-IT"/>
        </w:rPr>
        <w:t>chính phủ điện tử.</w:t>
      </w:r>
    </w:p>
    <w:p w14:paraId="79E39AFE" w14:textId="12ADB2DC" w:rsidR="00621F78" w:rsidRPr="004D5EFC" w:rsidRDefault="00621F78" w:rsidP="00621F78">
      <w:pPr>
        <w:spacing w:before="120" w:after="120"/>
        <w:ind w:firstLine="566"/>
        <w:jc w:val="both"/>
        <w:rPr>
          <w:rFonts w:ascii="Times New Roman" w:hAnsi="Times New Roman" w:cs="Times New Roman"/>
          <w:bCs/>
          <w:color w:val="auto"/>
          <w:sz w:val="28"/>
          <w:szCs w:val="28"/>
          <w:lang w:val="it-IT"/>
        </w:rPr>
      </w:pPr>
      <w:r w:rsidRPr="004D5EFC">
        <w:rPr>
          <w:rFonts w:ascii="Times New Roman" w:hAnsi="Times New Roman" w:cs="Times New Roman"/>
          <w:bCs/>
          <w:color w:val="auto"/>
          <w:sz w:val="28"/>
          <w:szCs w:val="28"/>
          <w:lang w:val="it-IT"/>
        </w:rPr>
        <w:t>- Phân công thực hiện: Sở Thông tin và Truyề</w:t>
      </w:r>
      <w:r w:rsidR="0004718F" w:rsidRPr="004D5EFC">
        <w:rPr>
          <w:rFonts w:ascii="Times New Roman" w:hAnsi="Times New Roman" w:cs="Times New Roman"/>
          <w:bCs/>
          <w:color w:val="auto"/>
          <w:sz w:val="28"/>
          <w:szCs w:val="28"/>
          <w:lang w:val="it-IT"/>
        </w:rPr>
        <w:t>n thông chủ trì, phối hợp với các đơn vị có liên quan triển khai thực hiện.</w:t>
      </w:r>
    </w:p>
    <w:p w14:paraId="2BBDEBB3" w14:textId="77777777" w:rsidR="00621F78" w:rsidRPr="004D5EFC" w:rsidRDefault="00621F78" w:rsidP="00621F78">
      <w:pPr>
        <w:spacing w:before="120"/>
        <w:ind w:firstLine="567"/>
        <w:jc w:val="both"/>
        <w:rPr>
          <w:rFonts w:ascii="Times New Roman" w:hAnsi="Times New Roman" w:cs="Times New Roman"/>
          <w:bCs/>
          <w:color w:val="auto"/>
          <w:sz w:val="28"/>
          <w:szCs w:val="28"/>
          <w:lang w:val="it-IT"/>
        </w:rPr>
      </w:pPr>
      <w:r w:rsidRPr="004D5EFC">
        <w:rPr>
          <w:rFonts w:ascii="Times New Roman" w:hAnsi="Times New Roman" w:cs="Times New Roman"/>
          <w:bCs/>
          <w:color w:val="auto"/>
          <w:sz w:val="28"/>
          <w:szCs w:val="28"/>
          <w:lang w:val="it-IT"/>
        </w:rPr>
        <w:t>- Kinh phí dự kiến: 400 triệu đồng (Vốn sự nghiệp địa phương).</w:t>
      </w:r>
    </w:p>
    <w:p w14:paraId="3007FB62" w14:textId="77777777" w:rsidR="005E075A" w:rsidRPr="004D5EFC" w:rsidRDefault="00621F78" w:rsidP="00A662EB">
      <w:pPr>
        <w:spacing w:before="120"/>
        <w:ind w:firstLine="567"/>
        <w:jc w:val="both"/>
        <w:rPr>
          <w:rFonts w:ascii="Times New Roman" w:eastAsia="Times New Roman" w:hAnsi="Times New Roman" w:cs="Times New Roman"/>
          <w:b/>
          <w:color w:val="auto"/>
          <w:sz w:val="28"/>
          <w:szCs w:val="28"/>
          <w:lang w:val="en-US"/>
        </w:rPr>
      </w:pPr>
      <w:r w:rsidRPr="004D5EFC">
        <w:rPr>
          <w:rFonts w:ascii="Times New Roman" w:eastAsia="Times New Roman" w:hAnsi="Times New Roman" w:cs="Times New Roman"/>
          <w:b/>
          <w:color w:val="auto"/>
          <w:sz w:val="28"/>
          <w:szCs w:val="28"/>
          <w:lang w:val="en-US"/>
        </w:rPr>
        <w:t>7.2</w:t>
      </w:r>
      <w:r w:rsidR="005E075A" w:rsidRPr="004D5EFC">
        <w:rPr>
          <w:rFonts w:ascii="Times New Roman" w:eastAsia="Times New Roman" w:hAnsi="Times New Roman" w:cs="Times New Roman"/>
          <w:b/>
          <w:color w:val="auto"/>
          <w:sz w:val="28"/>
          <w:szCs w:val="28"/>
          <w:lang w:val="en-US"/>
        </w:rPr>
        <w:t xml:space="preserve">. </w:t>
      </w:r>
      <w:r w:rsidR="00C4148B" w:rsidRPr="004D5EFC">
        <w:rPr>
          <w:rFonts w:ascii="Times New Roman" w:eastAsia="Times New Roman" w:hAnsi="Times New Roman" w:cs="Times New Roman"/>
          <w:b/>
          <w:color w:val="auto"/>
          <w:sz w:val="28"/>
          <w:szCs w:val="28"/>
          <w:lang w:val="en-US"/>
        </w:rPr>
        <w:t>Xây dựng Chính quyền điện tử tỉnh Sóc Trăng</w:t>
      </w:r>
    </w:p>
    <w:p w14:paraId="3D43B1C6" w14:textId="71096EAF" w:rsidR="00A662EB" w:rsidRPr="004D5EFC" w:rsidRDefault="00A662EB" w:rsidP="0011165E">
      <w:pPr>
        <w:widowControl/>
        <w:ind w:firstLine="566"/>
        <w:jc w:val="both"/>
        <w:rPr>
          <w:rFonts w:ascii="Times New Roman" w:hAnsi="Times New Roman" w:cs="Times New Roman"/>
          <w:bCs/>
          <w:color w:val="auto"/>
          <w:sz w:val="28"/>
          <w:szCs w:val="28"/>
          <w:lang w:val="it-IT"/>
        </w:rPr>
      </w:pPr>
      <w:r w:rsidRPr="004D5EFC">
        <w:rPr>
          <w:rFonts w:ascii="Times New Roman" w:hAnsi="Times New Roman" w:cs="Times New Roman"/>
          <w:bCs/>
          <w:color w:val="auto"/>
          <w:sz w:val="28"/>
          <w:szCs w:val="28"/>
          <w:lang w:val="it-IT"/>
        </w:rPr>
        <w:t xml:space="preserve">- Nội dung thực hiện: </w:t>
      </w:r>
      <w:r w:rsidR="00AE65F1" w:rsidRPr="004D5EFC">
        <w:rPr>
          <w:rFonts w:ascii="Times New Roman" w:hAnsi="Times New Roman" w:cs="Times New Roman"/>
          <w:bCs/>
          <w:color w:val="auto"/>
          <w:sz w:val="28"/>
          <w:szCs w:val="28"/>
          <w:lang w:val="it-IT"/>
        </w:rPr>
        <w:t xml:space="preserve">Đầu tư máy chủ, trang thiết bị đảm bảo an toàn, an ninh thông tin, và hệ thống cảnh báo môi trường ; Xây dựng phần mềm nội bộ triển khai nền tảng tích hợp, liên thông cấp tỉnh (LGSP – Local Government Service Platform), triển khai hệ thống đăng nhập một lần - chứng thực tập trung (SSO – Single Sign On) và các phân hệ phần mềm đồng bộ các hệ thống thông tin trong kiến trúc Chính quyền điện tử tỉnh Sóc Trăng phiên bản </w:t>
      </w:r>
      <w:r w:rsidR="0069225A" w:rsidRPr="004D5EFC">
        <w:rPr>
          <w:rFonts w:ascii="Times New Roman" w:hAnsi="Times New Roman" w:cs="Times New Roman"/>
          <w:bCs/>
          <w:color w:val="auto"/>
          <w:sz w:val="28"/>
          <w:szCs w:val="28"/>
          <w:lang w:val="it-IT"/>
        </w:rPr>
        <w:t>1</w:t>
      </w:r>
      <w:r w:rsidR="00AE65F1" w:rsidRPr="004D5EFC">
        <w:rPr>
          <w:rFonts w:ascii="Times New Roman" w:hAnsi="Times New Roman" w:cs="Times New Roman"/>
          <w:bCs/>
          <w:color w:val="auto"/>
          <w:sz w:val="28"/>
          <w:szCs w:val="28"/>
          <w:lang w:val="it-IT"/>
        </w:rPr>
        <w:t>.0.</w:t>
      </w:r>
      <w:r w:rsidR="00AE65F1" w:rsidRPr="004D5EFC">
        <w:rPr>
          <w:rFonts w:ascii="Times New Roman" w:eastAsiaTheme="minorHAnsi" w:hAnsi="Times New Roman" w:cs="Times New Roman"/>
          <w:color w:val="auto"/>
          <w:lang w:val="en-US" w:eastAsia="en-US" w:bidi="ar-SA"/>
        </w:rPr>
        <w:t xml:space="preserve"> </w:t>
      </w:r>
    </w:p>
    <w:p w14:paraId="6907C43B" w14:textId="77777777" w:rsidR="00A662EB" w:rsidRPr="004D5EFC" w:rsidRDefault="00A662EB" w:rsidP="00A662EB">
      <w:pPr>
        <w:spacing w:before="120" w:after="120"/>
        <w:ind w:firstLine="566"/>
        <w:jc w:val="both"/>
        <w:rPr>
          <w:rFonts w:ascii="Times New Roman" w:hAnsi="Times New Roman" w:cs="Times New Roman"/>
          <w:bCs/>
          <w:color w:val="auto"/>
          <w:sz w:val="28"/>
          <w:szCs w:val="28"/>
          <w:lang w:val="it-IT"/>
        </w:rPr>
      </w:pPr>
      <w:r w:rsidRPr="004D5EFC">
        <w:rPr>
          <w:rFonts w:ascii="Times New Roman" w:hAnsi="Times New Roman" w:cs="Times New Roman"/>
          <w:bCs/>
          <w:color w:val="auto"/>
          <w:sz w:val="28"/>
          <w:szCs w:val="28"/>
          <w:lang w:val="it-IT"/>
        </w:rPr>
        <w:t xml:space="preserve">- Dự kiến hiệu quả đạt được: </w:t>
      </w:r>
    </w:p>
    <w:p w14:paraId="69FFFA53" w14:textId="77777777" w:rsidR="00A662EB" w:rsidRPr="004D5EFC" w:rsidRDefault="00A662EB" w:rsidP="00A662EB">
      <w:pPr>
        <w:spacing w:before="120" w:after="120"/>
        <w:ind w:firstLine="566"/>
        <w:jc w:val="both"/>
        <w:rPr>
          <w:rFonts w:ascii="Times New Roman" w:hAnsi="Times New Roman" w:cs="Times New Roman"/>
          <w:bCs/>
          <w:color w:val="auto"/>
          <w:sz w:val="28"/>
          <w:szCs w:val="28"/>
          <w:lang w:val="it-IT"/>
        </w:rPr>
      </w:pPr>
      <w:r w:rsidRPr="004D5EFC">
        <w:rPr>
          <w:rFonts w:ascii="Times New Roman" w:hAnsi="Times New Roman" w:cs="Times New Roman"/>
          <w:bCs/>
          <w:color w:val="auto"/>
          <w:sz w:val="28"/>
          <w:szCs w:val="28"/>
          <w:lang w:val="it-IT"/>
        </w:rPr>
        <w:t>+ Xây dựng Trung tâm tích hợp dữ liệu của tỉnh đảm bảo là nơi tập trung, tích hợp an toàn các kho dữ liệu dùng chung, các CSDL chuyên ngành, các hệ thống thông tin và các dịch vụ CNTT và truyền thông toàn tỉnh. Là nơi chia sẽ cơ sở hạ tầng CNTT để triển khai Kiến trúc Chính quyền điện tử cấp tỉnh, cấp huyện.</w:t>
      </w:r>
    </w:p>
    <w:p w14:paraId="1C333BC3" w14:textId="77777777" w:rsidR="00A662EB" w:rsidRPr="004D5EFC" w:rsidRDefault="00A662EB" w:rsidP="00A662EB">
      <w:pPr>
        <w:spacing w:before="120" w:after="120"/>
        <w:ind w:firstLine="566"/>
        <w:jc w:val="both"/>
        <w:rPr>
          <w:rFonts w:ascii="Times New Roman" w:hAnsi="Times New Roman" w:cs="Times New Roman"/>
          <w:bCs/>
          <w:color w:val="auto"/>
          <w:sz w:val="28"/>
          <w:szCs w:val="28"/>
          <w:lang w:val="it-IT"/>
        </w:rPr>
      </w:pPr>
      <w:r w:rsidRPr="004D5EFC">
        <w:rPr>
          <w:rFonts w:ascii="Times New Roman" w:hAnsi="Times New Roman" w:cs="Times New Roman"/>
          <w:bCs/>
          <w:color w:val="auto"/>
          <w:sz w:val="28"/>
          <w:szCs w:val="28"/>
          <w:lang w:val="it-IT"/>
        </w:rPr>
        <w:t>+ Đảm bảo an toàn, an ninh thông tin cho hệ thống mạng truyền số liệu chuyên dùng cho các cơ quan quản lý nhà nước từ cấp tỉnh đến cấp huyện.</w:t>
      </w:r>
    </w:p>
    <w:p w14:paraId="74887A1C" w14:textId="343EBF1C" w:rsidR="00A662EB" w:rsidRPr="004D5EFC" w:rsidRDefault="00A662EB" w:rsidP="00A662EB">
      <w:pPr>
        <w:spacing w:before="120" w:after="120"/>
        <w:ind w:firstLine="566"/>
        <w:jc w:val="both"/>
        <w:rPr>
          <w:rFonts w:ascii="Times New Roman" w:hAnsi="Times New Roman" w:cs="Times New Roman"/>
          <w:bCs/>
          <w:color w:val="auto"/>
          <w:sz w:val="28"/>
          <w:szCs w:val="28"/>
          <w:lang w:val="it-IT"/>
        </w:rPr>
      </w:pPr>
      <w:r w:rsidRPr="004D5EFC">
        <w:rPr>
          <w:rFonts w:ascii="Times New Roman" w:hAnsi="Times New Roman" w:cs="Times New Roman"/>
          <w:bCs/>
          <w:color w:val="auto"/>
          <w:sz w:val="28"/>
          <w:szCs w:val="28"/>
          <w:lang w:val="it-IT"/>
        </w:rPr>
        <w:t xml:space="preserve">+ Các phần mềm LGSP, SSO và các phân hệ phần mềm khác sẽ đảm bảo các hệ thống thông tin, các ứng dụng nền tảng phục vụ hoạt động của </w:t>
      </w:r>
      <w:r w:rsidR="00EA0472" w:rsidRPr="004D5EFC">
        <w:rPr>
          <w:rFonts w:ascii="Times New Roman" w:hAnsi="Times New Roman" w:cs="Times New Roman"/>
          <w:bCs/>
          <w:color w:val="auto"/>
          <w:sz w:val="28"/>
          <w:szCs w:val="28"/>
          <w:lang w:val="it-IT"/>
        </w:rPr>
        <w:t>CQNN</w:t>
      </w:r>
      <w:r w:rsidRPr="004D5EFC">
        <w:rPr>
          <w:rFonts w:ascii="Times New Roman" w:hAnsi="Times New Roman" w:cs="Times New Roman"/>
          <w:bCs/>
          <w:color w:val="auto"/>
          <w:sz w:val="28"/>
          <w:szCs w:val="28"/>
          <w:lang w:val="it-IT"/>
        </w:rPr>
        <w:t xml:space="preserve"> trên địa bàn tỉnh được kết nối liên thông, chia sẽ dữ liệu đồng bộ, hình thành nên </w:t>
      </w:r>
      <w:r w:rsidR="0069225A" w:rsidRPr="004D5EFC">
        <w:rPr>
          <w:rFonts w:ascii="Times New Roman" w:hAnsi="Times New Roman" w:cs="Times New Roman"/>
          <w:bCs/>
          <w:color w:val="auto"/>
          <w:sz w:val="28"/>
          <w:szCs w:val="28"/>
          <w:lang w:val="it-IT"/>
        </w:rPr>
        <w:t>C</w:t>
      </w:r>
      <w:r w:rsidRPr="004D5EFC">
        <w:rPr>
          <w:rFonts w:ascii="Times New Roman" w:hAnsi="Times New Roman" w:cs="Times New Roman"/>
          <w:bCs/>
          <w:color w:val="auto"/>
          <w:sz w:val="28"/>
          <w:szCs w:val="28"/>
          <w:lang w:val="it-IT"/>
        </w:rPr>
        <w:t>hính quyền điện tử tỉnh Sóc Trăng.</w:t>
      </w:r>
    </w:p>
    <w:p w14:paraId="32C16EF2" w14:textId="77777777" w:rsidR="00A662EB" w:rsidRPr="004D5EFC" w:rsidRDefault="00A662EB" w:rsidP="00A662EB">
      <w:pPr>
        <w:spacing w:before="120" w:after="120"/>
        <w:ind w:firstLine="566"/>
        <w:jc w:val="both"/>
        <w:rPr>
          <w:rFonts w:ascii="Times New Roman" w:hAnsi="Times New Roman" w:cs="Times New Roman"/>
          <w:bCs/>
          <w:color w:val="auto"/>
          <w:sz w:val="28"/>
          <w:szCs w:val="28"/>
          <w:lang w:val="it-IT"/>
        </w:rPr>
      </w:pPr>
      <w:r w:rsidRPr="004D5EFC">
        <w:rPr>
          <w:rFonts w:ascii="Times New Roman" w:hAnsi="Times New Roman" w:cs="Times New Roman"/>
          <w:bCs/>
          <w:color w:val="auto"/>
          <w:sz w:val="28"/>
          <w:szCs w:val="28"/>
          <w:lang w:val="it-IT"/>
        </w:rPr>
        <w:t>- Phân công thực hiện: Sở Thông tin và Truyền thông chủ trì, phối hợp với các cơ quan, đơn vị có liên quan triển khai thực hiện.</w:t>
      </w:r>
    </w:p>
    <w:p w14:paraId="41CA0D9C" w14:textId="5B2E69EC" w:rsidR="00A662EB" w:rsidRPr="004D5EFC" w:rsidRDefault="00A662EB" w:rsidP="00A662EB">
      <w:pPr>
        <w:spacing w:before="120" w:after="120"/>
        <w:ind w:firstLine="566"/>
        <w:jc w:val="both"/>
        <w:rPr>
          <w:rFonts w:ascii="Times New Roman" w:hAnsi="Times New Roman" w:cs="Times New Roman"/>
          <w:bCs/>
          <w:color w:val="auto"/>
          <w:sz w:val="28"/>
          <w:szCs w:val="28"/>
          <w:lang w:val="it-IT"/>
        </w:rPr>
      </w:pPr>
      <w:r w:rsidRPr="004D5EFC">
        <w:rPr>
          <w:rFonts w:ascii="Times New Roman" w:hAnsi="Times New Roman" w:cs="Times New Roman"/>
          <w:bCs/>
          <w:color w:val="auto"/>
          <w:sz w:val="28"/>
          <w:szCs w:val="28"/>
          <w:lang w:val="it-IT"/>
        </w:rPr>
        <w:t xml:space="preserve">- Kinh phí dự kiến: </w:t>
      </w:r>
      <w:r w:rsidR="003214EF" w:rsidRPr="004D5EFC">
        <w:rPr>
          <w:rFonts w:ascii="Times New Roman" w:hAnsi="Times New Roman" w:cs="Times New Roman"/>
          <w:bCs/>
          <w:color w:val="auto"/>
          <w:sz w:val="28"/>
          <w:szCs w:val="28"/>
          <w:lang w:val="it-IT"/>
        </w:rPr>
        <w:t>6.</w:t>
      </w:r>
      <w:r w:rsidR="008B69CA" w:rsidRPr="004D5EFC">
        <w:rPr>
          <w:rFonts w:ascii="Times New Roman" w:hAnsi="Times New Roman" w:cs="Times New Roman"/>
          <w:bCs/>
          <w:color w:val="auto"/>
          <w:sz w:val="28"/>
          <w:szCs w:val="28"/>
          <w:lang w:val="it-IT"/>
        </w:rPr>
        <w:t>325</w:t>
      </w:r>
      <w:r w:rsidRPr="004D5EFC">
        <w:rPr>
          <w:rFonts w:ascii="Times New Roman" w:hAnsi="Times New Roman" w:cs="Times New Roman"/>
          <w:bCs/>
          <w:color w:val="auto"/>
          <w:sz w:val="28"/>
          <w:szCs w:val="28"/>
          <w:lang w:val="it-IT"/>
        </w:rPr>
        <w:t xml:space="preserve"> triệu đồng </w:t>
      </w:r>
      <w:r w:rsidR="00F97BB9" w:rsidRPr="004D5EFC">
        <w:rPr>
          <w:rFonts w:ascii="Times New Roman" w:hAnsi="Times New Roman" w:cs="Times New Roman"/>
          <w:bCs/>
          <w:color w:val="auto"/>
          <w:sz w:val="28"/>
          <w:szCs w:val="28"/>
          <w:lang w:val="it-IT"/>
        </w:rPr>
        <w:t>(</w:t>
      </w:r>
      <w:r w:rsidR="003214EF" w:rsidRPr="004D5EFC">
        <w:rPr>
          <w:rFonts w:ascii="Times New Roman" w:hAnsi="Times New Roman" w:cs="Times New Roman"/>
          <w:bCs/>
          <w:color w:val="auto"/>
          <w:sz w:val="28"/>
          <w:szCs w:val="28"/>
          <w:lang w:val="it-IT"/>
        </w:rPr>
        <w:t>Vốn đầu tư</w:t>
      </w:r>
      <w:r w:rsidR="0011165E" w:rsidRPr="004D5EFC">
        <w:rPr>
          <w:rFonts w:ascii="Times New Roman" w:hAnsi="Times New Roman" w:cs="Times New Roman"/>
          <w:bCs/>
          <w:color w:val="auto"/>
          <w:sz w:val="28"/>
          <w:szCs w:val="28"/>
          <w:lang w:val="it-IT"/>
        </w:rPr>
        <w:t xml:space="preserve"> địa phương</w:t>
      </w:r>
      <w:r w:rsidR="00F97BB9" w:rsidRPr="004D5EFC">
        <w:rPr>
          <w:rFonts w:ascii="Times New Roman" w:hAnsi="Times New Roman" w:cs="Times New Roman"/>
          <w:bCs/>
          <w:color w:val="auto"/>
          <w:sz w:val="28"/>
          <w:szCs w:val="28"/>
          <w:lang w:val="it-IT"/>
        </w:rPr>
        <w:t>).</w:t>
      </w:r>
    </w:p>
    <w:p w14:paraId="7F78EF63" w14:textId="74B8B28E" w:rsidR="00523EA1" w:rsidRPr="004D5EFC" w:rsidRDefault="00147522" w:rsidP="00523EA1">
      <w:pPr>
        <w:pStyle w:val="Heading2"/>
        <w:ind w:firstLine="530"/>
        <w:rPr>
          <w:bCs/>
          <w:lang w:val="it-IT"/>
        </w:rPr>
      </w:pPr>
      <w:r w:rsidRPr="004D5EFC">
        <w:rPr>
          <w:bCs/>
          <w:lang w:val="it-IT"/>
        </w:rPr>
        <w:t>8</w:t>
      </w:r>
      <w:r w:rsidR="00523EA1" w:rsidRPr="004D5EFC">
        <w:rPr>
          <w:bCs/>
          <w:lang w:val="it-IT"/>
        </w:rPr>
        <w:t>. Các nhiệm vụ thường xuyên</w:t>
      </w:r>
    </w:p>
    <w:p w14:paraId="5D84A160" w14:textId="5CCD1629" w:rsidR="00523EA1" w:rsidRPr="004D5EFC" w:rsidRDefault="00147522" w:rsidP="00523EA1">
      <w:pPr>
        <w:pStyle w:val="Heading3"/>
        <w:ind w:firstLine="540"/>
        <w:jc w:val="both"/>
        <w:rPr>
          <w:rFonts w:ascii="Times New Roman" w:hAnsi="Times New Roman" w:cs="Times New Roman"/>
          <w:b/>
          <w:bCs/>
          <w:i/>
          <w:color w:val="auto"/>
          <w:sz w:val="28"/>
          <w:szCs w:val="28"/>
          <w:lang w:val="it-IT"/>
        </w:rPr>
      </w:pPr>
      <w:r w:rsidRPr="004D5EFC">
        <w:rPr>
          <w:rFonts w:ascii="Times New Roman" w:hAnsi="Times New Roman" w:cs="Times New Roman"/>
          <w:b/>
          <w:bCs/>
          <w:i/>
          <w:color w:val="auto"/>
          <w:sz w:val="28"/>
          <w:szCs w:val="28"/>
          <w:lang w:val="it-IT"/>
        </w:rPr>
        <w:t>8</w:t>
      </w:r>
      <w:r w:rsidR="00523EA1" w:rsidRPr="004D5EFC">
        <w:rPr>
          <w:rFonts w:ascii="Times New Roman" w:hAnsi="Times New Roman" w:cs="Times New Roman"/>
          <w:b/>
          <w:bCs/>
          <w:i/>
          <w:color w:val="auto"/>
          <w:sz w:val="28"/>
          <w:szCs w:val="28"/>
          <w:lang w:val="it-IT"/>
        </w:rPr>
        <w:t xml:space="preserve">.1. </w:t>
      </w:r>
      <w:r w:rsidR="00523EA1" w:rsidRPr="004D5EFC">
        <w:rPr>
          <w:rFonts w:ascii="Times New Roman" w:eastAsia="Times New Roman" w:hAnsi="Times New Roman" w:cs="Times New Roman"/>
          <w:b/>
          <w:i/>
          <w:color w:val="auto"/>
          <w:sz w:val="28"/>
          <w:szCs w:val="28"/>
        </w:rPr>
        <w:t xml:space="preserve">Kinh phí hoạt động cho Ban chỉ đạo Chính quyền điện tử tỉnh </w:t>
      </w:r>
    </w:p>
    <w:p w14:paraId="442FB5D1" w14:textId="0A052CFD" w:rsidR="00523EA1" w:rsidRPr="004D5EFC" w:rsidRDefault="00523EA1" w:rsidP="00523EA1">
      <w:pPr>
        <w:spacing w:before="120" w:after="120"/>
        <w:ind w:firstLine="566"/>
        <w:jc w:val="both"/>
        <w:rPr>
          <w:rFonts w:ascii="Times New Roman" w:hAnsi="Times New Roman" w:cs="Times New Roman"/>
          <w:bCs/>
          <w:color w:val="auto"/>
          <w:sz w:val="28"/>
          <w:szCs w:val="28"/>
          <w:lang w:val="en-US"/>
        </w:rPr>
      </w:pPr>
      <w:r w:rsidRPr="004D5EFC">
        <w:rPr>
          <w:rFonts w:ascii="Times New Roman" w:hAnsi="Times New Roman" w:cs="Times New Roman"/>
          <w:bCs/>
          <w:color w:val="auto"/>
          <w:sz w:val="28"/>
          <w:szCs w:val="28"/>
          <w:lang w:val="it-IT"/>
        </w:rPr>
        <w:t xml:space="preserve">- Nội dung thực hiện: </w:t>
      </w:r>
      <w:r w:rsidRPr="004D5EFC">
        <w:rPr>
          <w:rFonts w:ascii="Times New Roman" w:eastAsia="Times New Roman" w:hAnsi="Times New Roman" w:cs="Times New Roman"/>
          <w:color w:val="auto"/>
          <w:sz w:val="28"/>
          <w:szCs w:val="28"/>
        </w:rPr>
        <w:t xml:space="preserve">Hỗ trợ tham gia các hoạt động ứng cứu, công tác, tập huấn về </w:t>
      </w:r>
      <w:r w:rsidR="00BB4193" w:rsidRPr="004D5EFC">
        <w:rPr>
          <w:rFonts w:ascii="Times New Roman" w:eastAsia="Times New Roman" w:hAnsi="Times New Roman" w:cs="Times New Roman"/>
          <w:color w:val="auto"/>
          <w:sz w:val="28"/>
          <w:szCs w:val="28"/>
        </w:rPr>
        <w:t>CNTT</w:t>
      </w:r>
      <w:r w:rsidRPr="004D5EFC">
        <w:rPr>
          <w:rFonts w:ascii="Times New Roman" w:eastAsia="Times New Roman" w:hAnsi="Times New Roman" w:cs="Times New Roman"/>
          <w:color w:val="auto"/>
          <w:sz w:val="28"/>
          <w:szCs w:val="28"/>
        </w:rPr>
        <w:t>, an toàn thông tin mạng cho thành viên Ban Chỉ đạo Chính quyền điện tử tỉnh</w:t>
      </w:r>
      <w:r w:rsidR="0004718F" w:rsidRPr="004D5EFC">
        <w:rPr>
          <w:rFonts w:ascii="Times New Roman" w:eastAsia="Times New Roman" w:hAnsi="Times New Roman" w:cs="Times New Roman"/>
          <w:color w:val="auto"/>
          <w:sz w:val="28"/>
          <w:szCs w:val="28"/>
          <w:lang w:val="en-US"/>
        </w:rPr>
        <w:t>.</w:t>
      </w:r>
    </w:p>
    <w:p w14:paraId="755EF9E0" w14:textId="79B76927" w:rsidR="00523EA1" w:rsidRPr="004D5EFC" w:rsidRDefault="00523EA1" w:rsidP="00523EA1">
      <w:pPr>
        <w:spacing w:before="120" w:after="120"/>
        <w:ind w:firstLine="566"/>
        <w:jc w:val="both"/>
        <w:rPr>
          <w:rFonts w:ascii="Times New Roman" w:hAnsi="Times New Roman" w:cs="Times New Roman"/>
          <w:bCs/>
          <w:color w:val="auto"/>
          <w:sz w:val="28"/>
          <w:szCs w:val="28"/>
          <w:lang w:val="it-IT"/>
        </w:rPr>
      </w:pPr>
      <w:r w:rsidRPr="004D5EFC">
        <w:rPr>
          <w:rFonts w:ascii="Times New Roman" w:hAnsi="Times New Roman" w:cs="Times New Roman"/>
          <w:bCs/>
          <w:color w:val="auto"/>
          <w:sz w:val="28"/>
          <w:szCs w:val="28"/>
          <w:lang w:val="it-IT"/>
        </w:rPr>
        <w:t xml:space="preserve">- Dự kiến hiệu quả đạt được: Phục vụ các hoạt động quản lý, tập huấn để thúc đẩy phát triển và ứng dụng </w:t>
      </w:r>
      <w:r w:rsidR="00BB4193" w:rsidRPr="004D5EFC">
        <w:rPr>
          <w:rFonts w:ascii="Times New Roman" w:hAnsi="Times New Roman" w:cs="Times New Roman"/>
          <w:bCs/>
          <w:color w:val="auto"/>
          <w:sz w:val="28"/>
          <w:szCs w:val="28"/>
          <w:lang w:val="it-IT"/>
        </w:rPr>
        <w:t>CNTT</w:t>
      </w:r>
      <w:r w:rsidRPr="004D5EFC">
        <w:rPr>
          <w:rFonts w:ascii="Times New Roman" w:hAnsi="Times New Roman" w:cs="Times New Roman"/>
          <w:bCs/>
          <w:color w:val="auto"/>
          <w:sz w:val="28"/>
          <w:szCs w:val="28"/>
          <w:lang w:val="it-IT"/>
        </w:rPr>
        <w:t xml:space="preserve"> trên địa bàn tỉnh. Đảm bảo an toàn, an </w:t>
      </w:r>
      <w:r w:rsidRPr="004D5EFC">
        <w:rPr>
          <w:rFonts w:ascii="Times New Roman" w:hAnsi="Times New Roman" w:cs="Times New Roman"/>
          <w:bCs/>
          <w:color w:val="auto"/>
          <w:sz w:val="28"/>
          <w:szCs w:val="28"/>
          <w:lang w:val="it-IT"/>
        </w:rPr>
        <w:lastRenderedPageBreak/>
        <w:t xml:space="preserve">ninh thông tin trong hoạt động của các </w:t>
      </w:r>
      <w:r w:rsidR="00EA0472" w:rsidRPr="004D5EFC">
        <w:rPr>
          <w:rFonts w:ascii="Times New Roman" w:hAnsi="Times New Roman" w:cs="Times New Roman"/>
          <w:bCs/>
          <w:color w:val="auto"/>
          <w:sz w:val="28"/>
          <w:szCs w:val="28"/>
          <w:lang w:val="it-IT"/>
        </w:rPr>
        <w:t>CQNN</w:t>
      </w:r>
      <w:r w:rsidRPr="004D5EFC">
        <w:rPr>
          <w:rFonts w:ascii="Times New Roman" w:hAnsi="Times New Roman" w:cs="Times New Roman"/>
          <w:bCs/>
          <w:color w:val="auto"/>
          <w:sz w:val="28"/>
          <w:szCs w:val="28"/>
          <w:lang w:val="it-IT"/>
        </w:rPr>
        <w:t xml:space="preserve"> trên địa bàn tỉnh.</w:t>
      </w:r>
    </w:p>
    <w:p w14:paraId="57A4F63E" w14:textId="77777777" w:rsidR="00523EA1" w:rsidRPr="004D5EFC" w:rsidRDefault="00523EA1" w:rsidP="00523EA1">
      <w:pPr>
        <w:spacing w:before="120" w:after="120"/>
        <w:ind w:firstLine="566"/>
        <w:jc w:val="both"/>
        <w:rPr>
          <w:rFonts w:ascii="Times New Roman" w:hAnsi="Times New Roman" w:cs="Times New Roman"/>
          <w:bCs/>
          <w:color w:val="auto"/>
          <w:sz w:val="28"/>
          <w:szCs w:val="28"/>
          <w:lang w:val="it-IT"/>
        </w:rPr>
      </w:pPr>
      <w:r w:rsidRPr="004D5EFC">
        <w:rPr>
          <w:rFonts w:ascii="Times New Roman" w:hAnsi="Times New Roman" w:cs="Times New Roman"/>
          <w:bCs/>
          <w:color w:val="auto"/>
          <w:sz w:val="28"/>
          <w:szCs w:val="28"/>
          <w:lang w:val="it-IT"/>
        </w:rPr>
        <w:t xml:space="preserve">- Phân công thực hiện: Sở Thông tin và Truyền thông là cơ quan thường trực là đầu mối tham mưu cho UBND tỉnh. </w:t>
      </w:r>
    </w:p>
    <w:p w14:paraId="6E8789B4" w14:textId="77777777" w:rsidR="00523EA1" w:rsidRPr="004D5EFC" w:rsidRDefault="00523EA1" w:rsidP="00523EA1">
      <w:pPr>
        <w:spacing w:before="120" w:after="120"/>
        <w:ind w:left="566"/>
        <w:jc w:val="both"/>
        <w:rPr>
          <w:rFonts w:ascii="Times New Roman" w:hAnsi="Times New Roman" w:cs="Times New Roman"/>
          <w:bCs/>
          <w:color w:val="auto"/>
          <w:sz w:val="28"/>
          <w:szCs w:val="28"/>
          <w:lang w:val="it-IT"/>
        </w:rPr>
      </w:pPr>
      <w:r w:rsidRPr="004D5EFC">
        <w:rPr>
          <w:rFonts w:ascii="Times New Roman" w:hAnsi="Times New Roman" w:cs="Times New Roman"/>
          <w:bCs/>
          <w:color w:val="auto"/>
          <w:sz w:val="28"/>
          <w:szCs w:val="28"/>
          <w:lang w:val="it-IT"/>
        </w:rPr>
        <w:t>- Kinh phí dự kiến: 3</w:t>
      </w:r>
      <w:r w:rsidR="007A6DCA" w:rsidRPr="004D5EFC">
        <w:rPr>
          <w:rFonts w:ascii="Times New Roman" w:hAnsi="Times New Roman" w:cs="Times New Roman"/>
          <w:bCs/>
          <w:color w:val="auto"/>
          <w:sz w:val="28"/>
          <w:szCs w:val="28"/>
          <w:lang w:val="it-IT"/>
        </w:rPr>
        <w:t>39</w:t>
      </w:r>
      <w:r w:rsidRPr="004D5EFC">
        <w:rPr>
          <w:rFonts w:ascii="Times New Roman" w:hAnsi="Times New Roman" w:cs="Times New Roman"/>
          <w:bCs/>
          <w:color w:val="auto"/>
          <w:sz w:val="28"/>
          <w:szCs w:val="28"/>
          <w:lang w:val="it-IT"/>
        </w:rPr>
        <w:t xml:space="preserve"> triệu đồng (Vốn sự nghiệp địa phương).</w:t>
      </w:r>
    </w:p>
    <w:p w14:paraId="60BAAEC8" w14:textId="764EE434" w:rsidR="00523EA1" w:rsidRPr="004D5EFC" w:rsidRDefault="00147522" w:rsidP="00523EA1">
      <w:pPr>
        <w:pStyle w:val="Heading3"/>
        <w:ind w:firstLine="540"/>
        <w:rPr>
          <w:rFonts w:ascii="Times New Roman" w:hAnsi="Times New Roman" w:cs="Times New Roman"/>
          <w:b/>
          <w:bCs/>
          <w:i/>
          <w:color w:val="auto"/>
          <w:sz w:val="28"/>
          <w:szCs w:val="28"/>
          <w:lang w:val="it-IT"/>
        </w:rPr>
      </w:pPr>
      <w:r w:rsidRPr="004D5EFC">
        <w:rPr>
          <w:rFonts w:ascii="Times New Roman" w:hAnsi="Times New Roman" w:cs="Times New Roman"/>
          <w:b/>
          <w:bCs/>
          <w:i/>
          <w:color w:val="auto"/>
          <w:sz w:val="28"/>
          <w:szCs w:val="28"/>
          <w:lang w:val="it-IT"/>
        </w:rPr>
        <w:t>8</w:t>
      </w:r>
      <w:r w:rsidR="00523EA1" w:rsidRPr="004D5EFC">
        <w:rPr>
          <w:rFonts w:ascii="Times New Roman" w:hAnsi="Times New Roman" w:cs="Times New Roman"/>
          <w:b/>
          <w:bCs/>
          <w:i/>
          <w:color w:val="auto"/>
          <w:sz w:val="28"/>
          <w:szCs w:val="28"/>
          <w:lang w:val="it-IT"/>
        </w:rPr>
        <w:t>.2. Hỗ trợ tổ chức hội thi tin học trẻ trên địa bàn tỉnh Sóc Trăng</w:t>
      </w:r>
    </w:p>
    <w:p w14:paraId="74D01A2D" w14:textId="77777777" w:rsidR="00523EA1" w:rsidRPr="004D5EFC" w:rsidRDefault="00523EA1" w:rsidP="00523EA1">
      <w:pPr>
        <w:spacing w:before="120" w:after="120"/>
        <w:ind w:firstLine="566"/>
        <w:jc w:val="both"/>
        <w:rPr>
          <w:rFonts w:ascii="Times New Roman" w:hAnsi="Times New Roman" w:cs="Times New Roman"/>
          <w:bCs/>
          <w:color w:val="auto"/>
          <w:sz w:val="28"/>
          <w:szCs w:val="28"/>
          <w:lang w:val="it-IT"/>
        </w:rPr>
      </w:pPr>
      <w:r w:rsidRPr="004D5EFC">
        <w:rPr>
          <w:rFonts w:ascii="Times New Roman" w:hAnsi="Times New Roman" w:cs="Times New Roman"/>
          <w:bCs/>
          <w:color w:val="auto"/>
          <w:sz w:val="28"/>
          <w:szCs w:val="28"/>
          <w:lang w:val="it-IT"/>
        </w:rPr>
        <w:t>- Nội dung thực hiện: Tổ chức cuộc thi tin học ứng dụng cho các đối tượng là học sinh, sinh viên, cán bộ công chức trên địa bàn tỉnh.</w:t>
      </w:r>
    </w:p>
    <w:p w14:paraId="6E892349" w14:textId="43F8D59E" w:rsidR="00523EA1" w:rsidRPr="004D5EFC" w:rsidRDefault="00523EA1" w:rsidP="00523EA1">
      <w:pPr>
        <w:spacing w:before="120" w:after="120"/>
        <w:ind w:firstLine="566"/>
        <w:jc w:val="both"/>
        <w:rPr>
          <w:rFonts w:ascii="Times New Roman" w:hAnsi="Times New Roman" w:cs="Times New Roman"/>
          <w:bCs/>
          <w:color w:val="auto"/>
          <w:sz w:val="28"/>
          <w:szCs w:val="28"/>
          <w:lang w:val="it-IT"/>
        </w:rPr>
      </w:pPr>
      <w:r w:rsidRPr="004D5EFC">
        <w:rPr>
          <w:rFonts w:ascii="Times New Roman" w:hAnsi="Times New Roman" w:cs="Times New Roman"/>
          <w:bCs/>
          <w:color w:val="auto"/>
          <w:sz w:val="28"/>
          <w:szCs w:val="28"/>
          <w:lang w:val="it-IT"/>
        </w:rPr>
        <w:t xml:space="preserve">- Dự kiến hiệu quả đạt được: </w:t>
      </w:r>
      <w:r w:rsidR="00175E05" w:rsidRPr="004D5EFC">
        <w:rPr>
          <w:rFonts w:ascii="Times New Roman" w:hAnsi="Times New Roman" w:cs="Times New Roman"/>
          <w:bCs/>
          <w:color w:val="auto"/>
          <w:sz w:val="28"/>
          <w:szCs w:val="28"/>
          <w:lang w:val="it-IT"/>
        </w:rPr>
        <w:t>Khuyến khích các tài năng tin học trao dồi và phát triển sâu trong tương lai.</w:t>
      </w:r>
    </w:p>
    <w:p w14:paraId="1E1B99F0" w14:textId="0CC16E57" w:rsidR="00523EA1" w:rsidRPr="004D5EFC" w:rsidRDefault="00523EA1" w:rsidP="00523EA1">
      <w:pPr>
        <w:spacing w:before="120" w:after="120"/>
        <w:ind w:firstLine="566"/>
        <w:jc w:val="both"/>
        <w:rPr>
          <w:rFonts w:ascii="Times New Roman" w:hAnsi="Times New Roman" w:cs="Times New Roman"/>
          <w:bCs/>
          <w:color w:val="auto"/>
          <w:sz w:val="28"/>
          <w:szCs w:val="28"/>
          <w:lang w:val="it-IT"/>
        </w:rPr>
      </w:pPr>
      <w:r w:rsidRPr="004D5EFC">
        <w:rPr>
          <w:rFonts w:ascii="Times New Roman" w:hAnsi="Times New Roman" w:cs="Times New Roman"/>
          <w:bCs/>
          <w:color w:val="auto"/>
          <w:sz w:val="28"/>
          <w:szCs w:val="28"/>
          <w:lang w:val="it-IT"/>
        </w:rPr>
        <w:t xml:space="preserve">- Phân công thực hiện: Tỉnh đoàn </w:t>
      </w:r>
      <w:r w:rsidR="0004718F" w:rsidRPr="004D5EFC">
        <w:rPr>
          <w:rFonts w:ascii="Times New Roman" w:hAnsi="Times New Roman" w:cs="Times New Roman"/>
          <w:bCs/>
          <w:color w:val="auto"/>
          <w:sz w:val="28"/>
          <w:szCs w:val="28"/>
          <w:lang w:val="it-IT"/>
        </w:rPr>
        <w:t xml:space="preserve">tỉnh </w:t>
      </w:r>
      <w:r w:rsidRPr="004D5EFC">
        <w:rPr>
          <w:rFonts w:ascii="Times New Roman" w:hAnsi="Times New Roman" w:cs="Times New Roman"/>
          <w:bCs/>
          <w:color w:val="auto"/>
          <w:sz w:val="28"/>
          <w:szCs w:val="28"/>
          <w:lang w:val="it-IT"/>
        </w:rPr>
        <w:t xml:space="preserve">Sóc Trăng chủ trì, phối hợp với các đơn vị có liên quan tổ chức </w:t>
      </w:r>
      <w:r w:rsidR="0004718F" w:rsidRPr="004D5EFC">
        <w:rPr>
          <w:rFonts w:ascii="Times New Roman" w:hAnsi="Times New Roman" w:cs="Times New Roman"/>
          <w:bCs/>
          <w:color w:val="auto"/>
          <w:sz w:val="28"/>
          <w:szCs w:val="28"/>
          <w:lang w:val="it-IT"/>
        </w:rPr>
        <w:t>hội</w:t>
      </w:r>
      <w:r w:rsidRPr="004D5EFC">
        <w:rPr>
          <w:rFonts w:ascii="Times New Roman" w:hAnsi="Times New Roman" w:cs="Times New Roman"/>
          <w:bCs/>
          <w:color w:val="auto"/>
          <w:sz w:val="28"/>
          <w:szCs w:val="28"/>
          <w:lang w:val="it-IT"/>
        </w:rPr>
        <w:t xml:space="preserve"> thi theo đối tượng mình quản lý. Sở Thông tin và Truyền thông có trách nhiệm tham mưu cho UBND tỉnh phân bổ kinh phí triển khai thực hiện.</w:t>
      </w:r>
    </w:p>
    <w:p w14:paraId="23ED4DC0" w14:textId="77777777" w:rsidR="00523EA1" w:rsidRPr="004D5EFC" w:rsidRDefault="00523EA1" w:rsidP="00523EA1">
      <w:pPr>
        <w:pStyle w:val="Bodytext30"/>
        <w:shd w:val="clear" w:color="auto" w:fill="auto"/>
        <w:tabs>
          <w:tab w:val="left" w:pos="567"/>
        </w:tabs>
        <w:spacing w:before="120" w:after="0" w:line="240" w:lineRule="auto"/>
        <w:ind w:firstLine="567"/>
        <w:rPr>
          <w:b w:val="0"/>
          <w:sz w:val="28"/>
          <w:szCs w:val="28"/>
          <w:lang w:val="it-IT"/>
        </w:rPr>
      </w:pPr>
      <w:r w:rsidRPr="004D5EFC">
        <w:rPr>
          <w:b w:val="0"/>
          <w:sz w:val="28"/>
          <w:szCs w:val="28"/>
          <w:lang w:val="it-IT"/>
        </w:rPr>
        <w:t>- Kinh phí dự kiến: 150 triệu đồng (Vốn sự nghiệp địa phương).</w:t>
      </w:r>
    </w:p>
    <w:p w14:paraId="61CC961D" w14:textId="51D3DE8F" w:rsidR="005E075A" w:rsidRPr="004D5EFC" w:rsidRDefault="00355D8F" w:rsidP="00523EA1">
      <w:pPr>
        <w:pStyle w:val="Bodytext30"/>
        <w:shd w:val="clear" w:color="auto" w:fill="auto"/>
        <w:tabs>
          <w:tab w:val="left" w:pos="567"/>
        </w:tabs>
        <w:spacing w:before="120" w:after="0" w:line="240" w:lineRule="auto"/>
        <w:ind w:firstLine="567"/>
        <w:rPr>
          <w:sz w:val="28"/>
          <w:szCs w:val="28"/>
        </w:rPr>
      </w:pPr>
      <w:r w:rsidRPr="004D5EFC">
        <w:rPr>
          <w:sz w:val="28"/>
          <w:szCs w:val="28"/>
        </w:rPr>
        <w:t>V</w:t>
      </w:r>
      <w:r w:rsidR="005E075A" w:rsidRPr="004D5EFC">
        <w:rPr>
          <w:sz w:val="28"/>
          <w:szCs w:val="28"/>
        </w:rPr>
        <w:t xml:space="preserve">. </w:t>
      </w:r>
      <w:r w:rsidR="00653CD1" w:rsidRPr="004D5EFC">
        <w:rPr>
          <w:sz w:val="28"/>
          <w:szCs w:val="28"/>
        </w:rPr>
        <w:t>GIẢI PHÁP</w:t>
      </w:r>
    </w:p>
    <w:p w14:paraId="00A7CECD" w14:textId="77777777" w:rsidR="005E075A" w:rsidRPr="004D5EFC" w:rsidRDefault="005E075A" w:rsidP="005E075A">
      <w:pPr>
        <w:pStyle w:val="Bodytext20"/>
        <w:shd w:val="clear" w:color="auto" w:fill="auto"/>
        <w:tabs>
          <w:tab w:val="left" w:pos="567"/>
        </w:tabs>
        <w:spacing w:before="120" w:after="0" w:line="240" w:lineRule="auto"/>
        <w:ind w:firstLine="567"/>
        <w:rPr>
          <w:b/>
          <w:sz w:val="28"/>
          <w:szCs w:val="28"/>
        </w:rPr>
      </w:pPr>
      <w:r w:rsidRPr="004D5EFC">
        <w:rPr>
          <w:b/>
          <w:sz w:val="28"/>
          <w:szCs w:val="28"/>
        </w:rPr>
        <w:t>1. Giải pháp môi trường chính sách</w:t>
      </w:r>
    </w:p>
    <w:p w14:paraId="40B5300A" w14:textId="77777777" w:rsidR="005E075A" w:rsidRPr="004D5EFC" w:rsidRDefault="001017A8" w:rsidP="001017A8">
      <w:pPr>
        <w:spacing w:before="120"/>
        <w:ind w:firstLine="567"/>
        <w:jc w:val="both"/>
        <w:rPr>
          <w:rFonts w:ascii="Times New Roman" w:eastAsia="Calibri" w:hAnsi="Times New Roman"/>
          <w:color w:val="auto"/>
          <w:sz w:val="28"/>
          <w:szCs w:val="28"/>
        </w:rPr>
      </w:pPr>
      <w:r w:rsidRPr="004D5EFC">
        <w:rPr>
          <w:rFonts w:ascii="Times New Roman" w:eastAsia="Calibri" w:hAnsi="Times New Roman"/>
          <w:color w:val="auto"/>
          <w:sz w:val="28"/>
          <w:szCs w:val="28"/>
          <w:lang w:val="en-US"/>
        </w:rPr>
        <w:t xml:space="preserve">- </w:t>
      </w:r>
      <w:r w:rsidR="002F7768" w:rsidRPr="004D5EFC">
        <w:rPr>
          <w:rFonts w:ascii="Times New Roman" w:eastAsia="Calibri" w:hAnsi="Times New Roman"/>
          <w:color w:val="auto"/>
          <w:sz w:val="28"/>
          <w:szCs w:val="28"/>
          <w:lang w:val="en-US"/>
        </w:rPr>
        <w:t>D</w:t>
      </w:r>
      <w:r w:rsidR="005E075A" w:rsidRPr="004D5EFC">
        <w:rPr>
          <w:rFonts w:ascii="Times New Roman" w:eastAsia="Calibri" w:hAnsi="Times New Roman"/>
          <w:color w:val="auto"/>
          <w:sz w:val="28"/>
          <w:szCs w:val="28"/>
        </w:rPr>
        <w:t>uy trì, cập nhật</w:t>
      </w:r>
      <w:r w:rsidR="002F7768" w:rsidRPr="004D5EFC">
        <w:rPr>
          <w:rFonts w:ascii="Times New Roman" w:eastAsia="Calibri" w:hAnsi="Times New Roman"/>
          <w:color w:val="auto"/>
          <w:sz w:val="28"/>
          <w:szCs w:val="28"/>
          <w:lang w:val="en-US"/>
        </w:rPr>
        <w:t xml:space="preserve"> và triển khai</w:t>
      </w:r>
      <w:r w:rsidR="005E075A" w:rsidRPr="004D5EFC">
        <w:rPr>
          <w:rFonts w:ascii="Times New Roman" w:eastAsia="Calibri" w:hAnsi="Times New Roman"/>
          <w:color w:val="auto"/>
          <w:sz w:val="28"/>
          <w:szCs w:val="28"/>
        </w:rPr>
        <w:t xml:space="preserve"> </w:t>
      </w:r>
      <w:r w:rsidR="002F7768" w:rsidRPr="004D5EFC">
        <w:rPr>
          <w:rFonts w:ascii="Times New Roman" w:eastAsia="Calibri" w:hAnsi="Times New Roman"/>
          <w:color w:val="auto"/>
          <w:sz w:val="28"/>
          <w:szCs w:val="28"/>
          <w:lang w:val="en-US"/>
        </w:rPr>
        <w:t>K</w:t>
      </w:r>
      <w:r w:rsidR="005E075A" w:rsidRPr="004D5EFC">
        <w:rPr>
          <w:rFonts w:ascii="Times New Roman" w:eastAsia="Calibri" w:hAnsi="Times New Roman"/>
          <w:color w:val="auto"/>
          <w:sz w:val="28"/>
          <w:szCs w:val="28"/>
        </w:rPr>
        <w:t>iế</w:t>
      </w:r>
      <w:r w:rsidR="002F7768" w:rsidRPr="004D5EFC">
        <w:rPr>
          <w:rFonts w:ascii="Times New Roman" w:eastAsia="Calibri" w:hAnsi="Times New Roman"/>
          <w:color w:val="auto"/>
          <w:sz w:val="28"/>
          <w:szCs w:val="28"/>
        </w:rPr>
        <w:t xml:space="preserve">n trúc </w:t>
      </w:r>
      <w:r w:rsidR="002F7768" w:rsidRPr="004D5EFC">
        <w:rPr>
          <w:rFonts w:ascii="Times New Roman" w:eastAsia="Calibri" w:hAnsi="Times New Roman"/>
          <w:color w:val="auto"/>
          <w:sz w:val="28"/>
          <w:szCs w:val="28"/>
          <w:lang w:val="en-US"/>
        </w:rPr>
        <w:t>C</w:t>
      </w:r>
      <w:r w:rsidR="005E075A" w:rsidRPr="004D5EFC">
        <w:rPr>
          <w:rFonts w:ascii="Times New Roman" w:eastAsia="Calibri" w:hAnsi="Times New Roman"/>
          <w:color w:val="auto"/>
          <w:sz w:val="28"/>
          <w:szCs w:val="28"/>
        </w:rPr>
        <w:t xml:space="preserve">hính quyền điện tử tỉnh </w:t>
      </w:r>
      <w:r w:rsidR="00D92411" w:rsidRPr="004D5EFC">
        <w:rPr>
          <w:rFonts w:ascii="Times New Roman" w:eastAsia="Calibri" w:hAnsi="Times New Roman"/>
          <w:color w:val="auto"/>
          <w:sz w:val="28"/>
          <w:szCs w:val="28"/>
        </w:rPr>
        <w:t>Sóc Trăng</w:t>
      </w:r>
      <w:r w:rsidR="005E075A" w:rsidRPr="004D5EFC">
        <w:rPr>
          <w:rFonts w:ascii="Times New Roman" w:eastAsia="Calibri" w:hAnsi="Times New Roman"/>
          <w:color w:val="auto"/>
          <w:sz w:val="28"/>
          <w:szCs w:val="28"/>
        </w:rPr>
        <w:t xml:space="preserve"> phù hợp vớ</w:t>
      </w:r>
      <w:r w:rsidR="002F7768" w:rsidRPr="004D5EFC">
        <w:rPr>
          <w:rFonts w:ascii="Times New Roman" w:eastAsia="Calibri" w:hAnsi="Times New Roman"/>
          <w:color w:val="auto"/>
          <w:sz w:val="28"/>
          <w:szCs w:val="28"/>
        </w:rPr>
        <w:t xml:space="preserve">i </w:t>
      </w:r>
      <w:r w:rsidR="002F7768" w:rsidRPr="004D5EFC">
        <w:rPr>
          <w:rFonts w:ascii="Times New Roman" w:eastAsia="Calibri" w:hAnsi="Times New Roman"/>
          <w:color w:val="auto"/>
          <w:sz w:val="28"/>
          <w:szCs w:val="28"/>
          <w:lang w:val="en-US"/>
        </w:rPr>
        <w:t>K</w:t>
      </w:r>
      <w:r w:rsidR="005E075A" w:rsidRPr="004D5EFC">
        <w:rPr>
          <w:rFonts w:ascii="Times New Roman" w:eastAsia="Calibri" w:hAnsi="Times New Roman"/>
          <w:color w:val="auto"/>
          <w:sz w:val="28"/>
          <w:szCs w:val="28"/>
        </w:rPr>
        <w:t xml:space="preserve">hung </w:t>
      </w:r>
      <w:r w:rsidR="002F7768" w:rsidRPr="004D5EFC">
        <w:rPr>
          <w:rFonts w:ascii="Times New Roman" w:eastAsia="Calibri" w:hAnsi="Times New Roman"/>
          <w:color w:val="auto"/>
          <w:sz w:val="28"/>
          <w:szCs w:val="28"/>
          <w:lang w:val="en-US"/>
        </w:rPr>
        <w:t>K</w:t>
      </w:r>
      <w:r w:rsidR="005E075A" w:rsidRPr="004D5EFC">
        <w:rPr>
          <w:rFonts w:ascii="Times New Roman" w:eastAsia="Calibri" w:hAnsi="Times New Roman"/>
          <w:color w:val="auto"/>
          <w:sz w:val="28"/>
          <w:szCs w:val="28"/>
        </w:rPr>
        <w:t xml:space="preserve">iến trúc </w:t>
      </w:r>
      <w:r w:rsidR="002F7768" w:rsidRPr="004D5EFC">
        <w:rPr>
          <w:rFonts w:ascii="Times New Roman" w:eastAsia="Calibri" w:hAnsi="Times New Roman"/>
          <w:color w:val="auto"/>
          <w:sz w:val="28"/>
          <w:szCs w:val="28"/>
          <w:lang w:val="en-US"/>
        </w:rPr>
        <w:t>C</w:t>
      </w:r>
      <w:r w:rsidR="005E075A" w:rsidRPr="004D5EFC">
        <w:rPr>
          <w:rFonts w:ascii="Times New Roman" w:eastAsia="Calibri" w:hAnsi="Times New Roman"/>
          <w:color w:val="auto"/>
          <w:sz w:val="28"/>
          <w:szCs w:val="28"/>
        </w:rPr>
        <w:t>hính phủ điện tử Việt Nam.</w:t>
      </w:r>
    </w:p>
    <w:p w14:paraId="0200D7DD" w14:textId="646E2694" w:rsidR="00DB0B57" w:rsidRPr="004D5EFC" w:rsidRDefault="001017A8" w:rsidP="001017A8">
      <w:pPr>
        <w:spacing w:before="120"/>
        <w:ind w:firstLine="567"/>
        <w:jc w:val="both"/>
        <w:rPr>
          <w:rFonts w:ascii="Times New Roman" w:eastAsia="Calibri" w:hAnsi="Times New Roman"/>
          <w:color w:val="auto"/>
          <w:sz w:val="28"/>
          <w:szCs w:val="28"/>
          <w:lang w:val="en-US"/>
        </w:rPr>
      </w:pPr>
      <w:r w:rsidRPr="004D5EFC">
        <w:rPr>
          <w:rFonts w:ascii="Times New Roman" w:eastAsia="Calibri" w:hAnsi="Times New Roman"/>
          <w:color w:val="auto"/>
          <w:sz w:val="28"/>
          <w:szCs w:val="28"/>
          <w:lang w:val="en-US"/>
        </w:rPr>
        <w:t xml:space="preserve">- </w:t>
      </w:r>
      <w:r w:rsidR="002F7768" w:rsidRPr="004D5EFC">
        <w:rPr>
          <w:rFonts w:ascii="Times New Roman" w:eastAsia="Calibri" w:hAnsi="Times New Roman"/>
          <w:color w:val="auto"/>
          <w:sz w:val="28"/>
          <w:szCs w:val="28"/>
          <w:lang w:val="en-US"/>
        </w:rPr>
        <w:t>Rà soát</w:t>
      </w:r>
      <w:r w:rsidR="005E075A" w:rsidRPr="004D5EFC">
        <w:rPr>
          <w:rFonts w:ascii="Times New Roman" w:eastAsia="Calibri" w:hAnsi="Times New Roman"/>
          <w:color w:val="auto"/>
          <w:sz w:val="28"/>
          <w:szCs w:val="28"/>
        </w:rPr>
        <w:t xml:space="preserve">, </w:t>
      </w:r>
      <w:r w:rsidR="002F7768" w:rsidRPr="004D5EFC">
        <w:rPr>
          <w:rFonts w:ascii="Times New Roman" w:eastAsia="Calibri" w:hAnsi="Times New Roman"/>
          <w:color w:val="auto"/>
          <w:sz w:val="28"/>
          <w:szCs w:val="28"/>
          <w:lang w:val="en-US"/>
        </w:rPr>
        <w:t>sửa đổi</w:t>
      </w:r>
      <w:r w:rsidR="007648B9" w:rsidRPr="004D5EFC">
        <w:rPr>
          <w:rFonts w:ascii="Times New Roman" w:eastAsia="Calibri" w:hAnsi="Times New Roman"/>
          <w:color w:val="auto"/>
          <w:sz w:val="28"/>
          <w:szCs w:val="28"/>
          <w:lang w:val="en-US"/>
        </w:rPr>
        <w:t>,</w:t>
      </w:r>
      <w:r w:rsidR="00AF3EA6" w:rsidRPr="004D5EFC">
        <w:rPr>
          <w:rFonts w:ascii="Times New Roman" w:eastAsia="Calibri" w:hAnsi="Times New Roman"/>
          <w:color w:val="auto"/>
          <w:sz w:val="28"/>
          <w:szCs w:val="28"/>
          <w:lang w:val="en-US"/>
        </w:rPr>
        <w:t xml:space="preserve"> bổ sung và hoàn thiện</w:t>
      </w:r>
      <w:r w:rsidR="005E075A" w:rsidRPr="004D5EFC">
        <w:rPr>
          <w:rFonts w:ascii="Times New Roman" w:eastAsia="Calibri" w:hAnsi="Times New Roman"/>
          <w:color w:val="auto"/>
          <w:sz w:val="28"/>
          <w:szCs w:val="28"/>
        </w:rPr>
        <w:t xml:space="preserve"> các quy chế, quy định về an toàn thô</w:t>
      </w:r>
      <w:r w:rsidR="005E075A" w:rsidRPr="004D5EFC">
        <w:rPr>
          <w:rFonts w:ascii="Times New Roman" w:eastAsia="Calibri" w:hAnsi="Times New Roman"/>
          <w:color w:val="auto"/>
          <w:sz w:val="28"/>
          <w:szCs w:val="28"/>
          <w:lang w:val="en-US"/>
        </w:rPr>
        <w:t>ng tin</w:t>
      </w:r>
      <w:r w:rsidR="00DB0B57" w:rsidRPr="004D5EFC">
        <w:rPr>
          <w:rFonts w:ascii="Times New Roman" w:eastAsia="Calibri" w:hAnsi="Times New Roman"/>
          <w:color w:val="auto"/>
          <w:sz w:val="28"/>
          <w:szCs w:val="28"/>
          <w:lang w:val="en-US"/>
        </w:rPr>
        <w:t>,</w:t>
      </w:r>
      <w:r w:rsidR="005E075A" w:rsidRPr="004D5EFC">
        <w:rPr>
          <w:rFonts w:ascii="Times New Roman" w:eastAsia="Calibri" w:hAnsi="Times New Roman"/>
          <w:color w:val="auto"/>
          <w:sz w:val="28"/>
          <w:szCs w:val="28"/>
          <w:lang w:val="en-US"/>
        </w:rPr>
        <w:t xml:space="preserve"> ứng dụng chữ ký số</w:t>
      </w:r>
      <w:r w:rsidR="00DB0B57" w:rsidRPr="004D5EFC">
        <w:rPr>
          <w:rFonts w:ascii="Times New Roman" w:eastAsia="Calibri" w:hAnsi="Times New Roman"/>
          <w:color w:val="auto"/>
          <w:sz w:val="28"/>
          <w:szCs w:val="28"/>
          <w:lang w:val="en-US"/>
        </w:rPr>
        <w:t xml:space="preserve">, ứng dụng </w:t>
      </w:r>
      <w:r w:rsidR="00AF3EA6" w:rsidRPr="004D5EFC">
        <w:rPr>
          <w:rFonts w:ascii="Times New Roman" w:eastAsia="Calibri" w:hAnsi="Times New Roman"/>
          <w:color w:val="auto"/>
          <w:sz w:val="28"/>
          <w:szCs w:val="28"/>
          <w:lang w:val="en-US"/>
        </w:rPr>
        <w:t xml:space="preserve">hệ thống phần mềm Quản lý văn bản và điều hành, </w:t>
      </w:r>
      <w:r w:rsidR="00DB0B57" w:rsidRPr="004D5EFC">
        <w:rPr>
          <w:rFonts w:ascii="Times New Roman" w:eastAsia="Calibri" w:hAnsi="Times New Roman"/>
          <w:color w:val="auto"/>
          <w:sz w:val="28"/>
          <w:szCs w:val="28"/>
          <w:lang w:val="en-US"/>
        </w:rPr>
        <w:t xml:space="preserve">phần mềm </w:t>
      </w:r>
      <w:r w:rsidR="00EA0472" w:rsidRPr="004D5EFC">
        <w:rPr>
          <w:rFonts w:ascii="Times New Roman" w:eastAsia="Calibri" w:hAnsi="Times New Roman"/>
          <w:color w:val="auto"/>
          <w:sz w:val="28"/>
          <w:szCs w:val="28"/>
          <w:lang w:val="en-US"/>
        </w:rPr>
        <w:t>MCĐT</w:t>
      </w:r>
      <w:r w:rsidR="00AF3EA6" w:rsidRPr="004D5EFC">
        <w:rPr>
          <w:rFonts w:ascii="Times New Roman" w:eastAsia="Calibri" w:hAnsi="Times New Roman"/>
          <w:color w:val="auto"/>
          <w:sz w:val="28"/>
          <w:szCs w:val="28"/>
          <w:lang w:val="en-US"/>
        </w:rPr>
        <w:t xml:space="preserve"> và</w:t>
      </w:r>
      <w:r w:rsidR="00DB0B57" w:rsidRPr="004D5EFC">
        <w:rPr>
          <w:rFonts w:ascii="Times New Roman" w:eastAsia="Calibri" w:hAnsi="Times New Roman"/>
          <w:color w:val="auto"/>
          <w:sz w:val="28"/>
          <w:szCs w:val="28"/>
          <w:lang w:val="en-US"/>
        </w:rPr>
        <w:t xml:space="preserve"> </w:t>
      </w:r>
      <w:r w:rsidR="00AF3EA6" w:rsidRPr="004D5EFC">
        <w:rPr>
          <w:rFonts w:ascii="Times New Roman" w:eastAsia="Calibri" w:hAnsi="Times New Roman"/>
          <w:color w:val="auto"/>
          <w:sz w:val="28"/>
          <w:szCs w:val="28"/>
          <w:lang w:val="en-US"/>
        </w:rPr>
        <w:t>hệ thống</w:t>
      </w:r>
      <w:r w:rsidR="00DB0B57" w:rsidRPr="004D5EFC">
        <w:rPr>
          <w:rFonts w:ascii="Times New Roman" w:eastAsia="Calibri" w:hAnsi="Times New Roman"/>
          <w:color w:val="auto"/>
          <w:sz w:val="28"/>
          <w:szCs w:val="28"/>
          <w:lang w:val="en-US"/>
        </w:rPr>
        <w:t xml:space="preserve"> Thư điện tử công vụ</w:t>
      </w:r>
      <w:r w:rsidR="007648B9" w:rsidRPr="004D5EFC">
        <w:rPr>
          <w:rFonts w:ascii="Times New Roman" w:eastAsia="Calibri" w:hAnsi="Times New Roman"/>
          <w:color w:val="auto"/>
          <w:sz w:val="28"/>
          <w:szCs w:val="28"/>
          <w:lang w:val="en-US"/>
        </w:rPr>
        <w:t>,…</w:t>
      </w:r>
    </w:p>
    <w:p w14:paraId="7565EB42" w14:textId="1082BBD1" w:rsidR="005E075A" w:rsidRPr="004D5EFC" w:rsidRDefault="00DB0B57" w:rsidP="001017A8">
      <w:pPr>
        <w:spacing w:before="120"/>
        <w:ind w:firstLine="567"/>
        <w:jc w:val="both"/>
        <w:rPr>
          <w:rFonts w:ascii="Times New Roman" w:eastAsia="Calibri" w:hAnsi="Times New Roman"/>
          <w:color w:val="auto"/>
          <w:sz w:val="28"/>
          <w:szCs w:val="28"/>
        </w:rPr>
      </w:pPr>
      <w:r w:rsidRPr="004D5EFC">
        <w:rPr>
          <w:rFonts w:ascii="Times New Roman" w:eastAsia="Calibri" w:hAnsi="Times New Roman"/>
          <w:color w:val="auto"/>
          <w:sz w:val="28"/>
          <w:szCs w:val="28"/>
          <w:lang w:val="en-US"/>
        </w:rPr>
        <w:t xml:space="preserve">- </w:t>
      </w:r>
      <w:r w:rsidR="007648B9" w:rsidRPr="004D5EFC">
        <w:rPr>
          <w:rFonts w:ascii="Times New Roman" w:eastAsia="Calibri" w:hAnsi="Times New Roman"/>
          <w:color w:val="auto"/>
          <w:sz w:val="28"/>
          <w:szCs w:val="28"/>
          <w:lang w:val="en-US"/>
        </w:rPr>
        <w:t xml:space="preserve">Xây dựng, triển khai các </w:t>
      </w:r>
      <w:r w:rsidR="00A70320" w:rsidRPr="004D5EFC">
        <w:rPr>
          <w:rFonts w:ascii="Times New Roman" w:eastAsia="Calibri" w:hAnsi="Times New Roman"/>
          <w:color w:val="auto"/>
          <w:sz w:val="28"/>
          <w:szCs w:val="28"/>
          <w:lang w:val="en-US"/>
        </w:rPr>
        <w:t>cơ chế, chính sách</w:t>
      </w:r>
      <w:r w:rsidR="007648B9" w:rsidRPr="004D5EFC">
        <w:rPr>
          <w:rFonts w:ascii="Times New Roman" w:eastAsia="Calibri" w:hAnsi="Times New Roman"/>
          <w:color w:val="auto"/>
          <w:sz w:val="28"/>
          <w:szCs w:val="28"/>
          <w:lang w:val="en-US"/>
        </w:rPr>
        <w:t xml:space="preserve"> </w:t>
      </w:r>
      <w:r w:rsidR="00C3390D" w:rsidRPr="004D5EFC">
        <w:rPr>
          <w:rFonts w:ascii="Times New Roman" w:eastAsia="Calibri" w:hAnsi="Times New Roman"/>
          <w:color w:val="auto"/>
          <w:sz w:val="28"/>
          <w:szCs w:val="28"/>
          <w:lang w:val="en-US"/>
        </w:rPr>
        <w:t xml:space="preserve">nhằm </w:t>
      </w:r>
      <w:r w:rsidR="005E075A" w:rsidRPr="004D5EFC">
        <w:rPr>
          <w:rFonts w:ascii="Times New Roman" w:eastAsia="Calibri" w:hAnsi="Times New Roman"/>
          <w:color w:val="auto"/>
          <w:sz w:val="28"/>
          <w:szCs w:val="28"/>
        </w:rPr>
        <w:t>thúc đẩy người dân, doanh nghiệp sử dụng các dịch vụ</w:t>
      </w:r>
      <w:r w:rsidR="00C3390D" w:rsidRPr="004D5EFC">
        <w:rPr>
          <w:rFonts w:ascii="Times New Roman" w:eastAsia="Calibri" w:hAnsi="Times New Roman"/>
          <w:color w:val="auto"/>
          <w:sz w:val="28"/>
          <w:szCs w:val="28"/>
          <w:lang w:val="en-US"/>
        </w:rPr>
        <w:t xml:space="preserve"> công</w:t>
      </w:r>
      <w:r w:rsidR="005E075A" w:rsidRPr="004D5EFC">
        <w:rPr>
          <w:rFonts w:ascii="Times New Roman" w:eastAsia="Calibri" w:hAnsi="Times New Roman"/>
          <w:color w:val="auto"/>
          <w:sz w:val="28"/>
          <w:szCs w:val="28"/>
        </w:rPr>
        <w:t xml:space="preserve"> do </w:t>
      </w:r>
      <w:r w:rsidR="00EA0472" w:rsidRPr="004D5EFC">
        <w:rPr>
          <w:rFonts w:ascii="Times New Roman" w:eastAsia="Calibri" w:hAnsi="Times New Roman"/>
          <w:color w:val="auto"/>
          <w:sz w:val="28"/>
          <w:szCs w:val="28"/>
        </w:rPr>
        <w:t>CQNN</w:t>
      </w:r>
      <w:r w:rsidR="005E075A" w:rsidRPr="004D5EFC">
        <w:rPr>
          <w:rFonts w:ascii="Times New Roman" w:eastAsia="Calibri" w:hAnsi="Times New Roman"/>
          <w:color w:val="auto"/>
          <w:sz w:val="28"/>
          <w:szCs w:val="28"/>
        </w:rPr>
        <w:t xml:space="preserve"> cung cấp qua môi trường mạng; quy chế, quy định gắn kết chặt chẽ hoạt động ứng dụng CNTT của tổ chức, của cán bộ, công chức với công tác bình xét thi đua, khen thưởng hàng năm.</w:t>
      </w:r>
    </w:p>
    <w:p w14:paraId="61FF4919" w14:textId="77777777" w:rsidR="005E075A" w:rsidRPr="004D5EFC" w:rsidRDefault="005E075A" w:rsidP="005E075A">
      <w:pPr>
        <w:pStyle w:val="Bodytext20"/>
        <w:shd w:val="clear" w:color="auto" w:fill="auto"/>
        <w:tabs>
          <w:tab w:val="left" w:pos="567"/>
        </w:tabs>
        <w:spacing w:before="120" w:after="0" w:line="240" w:lineRule="auto"/>
        <w:ind w:firstLine="567"/>
        <w:rPr>
          <w:rFonts w:eastAsia="Calibri"/>
          <w:sz w:val="28"/>
          <w:szCs w:val="28"/>
        </w:rPr>
      </w:pPr>
      <w:r w:rsidRPr="004D5EFC">
        <w:rPr>
          <w:rFonts w:eastAsia="Calibri"/>
          <w:b/>
          <w:sz w:val="28"/>
          <w:szCs w:val="28"/>
        </w:rPr>
        <w:t>2.</w:t>
      </w:r>
      <w:r w:rsidRPr="004D5EFC">
        <w:rPr>
          <w:rFonts w:eastAsia="Calibri"/>
          <w:sz w:val="28"/>
          <w:szCs w:val="28"/>
        </w:rPr>
        <w:t xml:space="preserve"> </w:t>
      </w:r>
      <w:r w:rsidRPr="004D5EFC">
        <w:rPr>
          <w:b/>
          <w:sz w:val="28"/>
          <w:szCs w:val="28"/>
        </w:rPr>
        <w:t>Giải pháp tài chính</w:t>
      </w:r>
    </w:p>
    <w:p w14:paraId="19A43A3F" w14:textId="77777777" w:rsidR="005E075A" w:rsidRPr="004D5EFC" w:rsidRDefault="001017A8" w:rsidP="001017A8">
      <w:pPr>
        <w:spacing w:before="120"/>
        <w:ind w:firstLine="567"/>
        <w:jc w:val="both"/>
        <w:rPr>
          <w:rFonts w:ascii="Times New Roman" w:eastAsia="Calibri" w:hAnsi="Times New Roman"/>
          <w:color w:val="auto"/>
          <w:sz w:val="28"/>
          <w:szCs w:val="28"/>
        </w:rPr>
      </w:pPr>
      <w:r w:rsidRPr="004D5EFC">
        <w:rPr>
          <w:rFonts w:ascii="Times New Roman" w:eastAsia="Calibri" w:hAnsi="Times New Roman"/>
          <w:color w:val="auto"/>
          <w:sz w:val="28"/>
          <w:szCs w:val="28"/>
          <w:lang w:val="en-US"/>
        </w:rPr>
        <w:t xml:space="preserve">- </w:t>
      </w:r>
      <w:r w:rsidR="005E075A" w:rsidRPr="004D5EFC">
        <w:rPr>
          <w:rFonts w:ascii="Times New Roman" w:eastAsia="Calibri" w:hAnsi="Times New Roman"/>
          <w:color w:val="auto"/>
          <w:sz w:val="28"/>
          <w:szCs w:val="28"/>
        </w:rPr>
        <w:t xml:space="preserve">Đầu tư có trọng tâm, trọng điểm, nhất là </w:t>
      </w:r>
      <w:r w:rsidR="00C27B34" w:rsidRPr="004D5EFC">
        <w:rPr>
          <w:rFonts w:ascii="Times New Roman" w:eastAsia="Calibri" w:hAnsi="Times New Roman"/>
          <w:color w:val="auto"/>
          <w:sz w:val="28"/>
          <w:szCs w:val="28"/>
          <w:lang w:val="en-US"/>
        </w:rPr>
        <w:t>hệ thống thông tin</w:t>
      </w:r>
      <w:r w:rsidR="005E075A" w:rsidRPr="004D5EFC">
        <w:rPr>
          <w:rFonts w:ascii="Times New Roman" w:eastAsia="Calibri" w:hAnsi="Times New Roman"/>
          <w:color w:val="auto"/>
          <w:sz w:val="28"/>
          <w:szCs w:val="28"/>
        </w:rPr>
        <w:t xml:space="preserve"> tập trung nhằm đảm bảo phát huy tính đồng bộ, hiệu quả của các hoạt động ứng dụng CNTT.</w:t>
      </w:r>
    </w:p>
    <w:p w14:paraId="4C5B4785" w14:textId="77777777" w:rsidR="005E075A" w:rsidRPr="004D5EFC" w:rsidRDefault="001017A8" w:rsidP="001017A8">
      <w:pPr>
        <w:spacing w:before="120"/>
        <w:ind w:firstLine="567"/>
        <w:jc w:val="both"/>
        <w:rPr>
          <w:rFonts w:ascii="Times New Roman" w:eastAsia="Calibri" w:hAnsi="Times New Roman"/>
          <w:color w:val="auto"/>
          <w:sz w:val="28"/>
          <w:szCs w:val="28"/>
        </w:rPr>
      </w:pPr>
      <w:r w:rsidRPr="004D5EFC">
        <w:rPr>
          <w:rFonts w:ascii="Times New Roman" w:eastAsia="Calibri" w:hAnsi="Times New Roman"/>
          <w:color w:val="auto"/>
          <w:sz w:val="28"/>
          <w:szCs w:val="28"/>
          <w:lang w:val="en-US"/>
        </w:rPr>
        <w:t xml:space="preserve">- </w:t>
      </w:r>
      <w:r w:rsidR="005E075A" w:rsidRPr="004D5EFC">
        <w:rPr>
          <w:rFonts w:ascii="Times New Roman" w:eastAsia="Calibri" w:hAnsi="Times New Roman"/>
          <w:color w:val="auto"/>
          <w:sz w:val="28"/>
          <w:szCs w:val="28"/>
        </w:rPr>
        <w:t xml:space="preserve">Cân đối, bố trí ngân sách tỉnh </w:t>
      </w:r>
      <w:r w:rsidR="008A0370" w:rsidRPr="004D5EFC">
        <w:rPr>
          <w:rFonts w:ascii="Times New Roman" w:eastAsia="Calibri" w:hAnsi="Times New Roman"/>
          <w:color w:val="auto"/>
          <w:sz w:val="28"/>
          <w:szCs w:val="28"/>
          <w:lang w:val="en-US"/>
        </w:rPr>
        <w:t>triển khai các chương trình, hoạt động ứng dụng CNTT nhằm</w:t>
      </w:r>
      <w:r w:rsidR="005E075A" w:rsidRPr="004D5EFC">
        <w:rPr>
          <w:rFonts w:ascii="Times New Roman" w:eastAsia="Calibri" w:hAnsi="Times New Roman"/>
          <w:color w:val="auto"/>
          <w:sz w:val="28"/>
          <w:szCs w:val="28"/>
        </w:rPr>
        <w:t xml:space="preserve"> đáp ứng yêu cầu triển khai Chính quyền điện tử tỉnh </w:t>
      </w:r>
      <w:r w:rsidR="00D92411" w:rsidRPr="004D5EFC">
        <w:rPr>
          <w:rFonts w:ascii="Times New Roman" w:eastAsia="Calibri" w:hAnsi="Times New Roman"/>
          <w:color w:val="auto"/>
          <w:sz w:val="28"/>
          <w:szCs w:val="28"/>
        </w:rPr>
        <w:t>Sóc Trăng</w:t>
      </w:r>
      <w:r w:rsidR="005E075A" w:rsidRPr="004D5EFC">
        <w:rPr>
          <w:rFonts w:ascii="Times New Roman" w:eastAsia="Calibri" w:hAnsi="Times New Roman"/>
          <w:color w:val="auto"/>
          <w:sz w:val="28"/>
          <w:szCs w:val="28"/>
        </w:rPr>
        <w:t xml:space="preserve"> năm 20</w:t>
      </w:r>
      <w:r w:rsidR="002A577A" w:rsidRPr="004D5EFC">
        <w:rPr>
          <w:rFonts w:ascii="Times New Roman" w:eastAsia="Calibri" w:hAnsi="Times New Roman"/>
          <w:color w:val="auto"/>
          <w:sz w:val="28"/>
          <w:szCs w:val="28"/>
          <w:lang w:val="en-US"/>
        </w:rPr>
        <w:t>20</w:t>
      </w:r>
      <w:r w:rsidR="005E075A" w:rsidRPr="004D5EFC">
        <w:rPr>
          <w:rFonts w:ascii="Times New Roman" w:eastAsia="Calibri" w:hAnsi="Times New Roman"/>
          <w:color w:val="auto"/>
          <w:sz w:val="28"/>
          <w:szCs w:val="28"/>
        </w:rPr>
        <w:t>.</w:t>
      </w:r>
    </w:p>
    <w:p w14:paraId="64D3A1D7" w14:textId="16A33DA7" w:rsidR="00AB7AA4" w:rsidRPr="004D5EFC" w:rsidRDefault="00AB7AA4" w:rsidP="00AB7AA4">
      <w:pPr>
        <w:spacing w:before="120" w:after="120"/>
        <w:ind w:left="57" w:firstLine="567"/>
        <w:jc w:val="both"/>
        <w:rPr>
          <w:rFonts w:ascii="Times New Roman" w:hAnsi="Times New Roman" w:cs="Times New Roman"/>
          <w:color w:val="auto"/>
          <w:sz w:val="28"/>
          <w:szCs w:val="28"/>
          <w:lang w:val="it-IT"/>
        </w:rPr>
      </w:pPr>
      <w:r w:rsidRPr="004D5EFC">
        <w:rPr>
          <w:rFonts w:ascii="Times New Roman" w:hAnsi="Times New Roman" w:cs="Times New Roman"/>
          <w:color w:val="auto"/>
          <w:sz w:val="28"/>
          <w:szCs w:val="28"/>
          <w:lang w:val="it-IT"/>
        </w:rPr>
        <w:t xml:space="preserve">- Các sở, ban, ngành, UBND các huyện, thị xã, thành phố với các chức năng, nhiệm vụ được phân công, tranh thủ tối đa các nguồn lực trong phạm vi quản lý của mình, tham mưu cho </w:t>
      </w:r>
      <w:r w:rsidR="001608D4" w:rsidRPr="004D5EFC">
        <w:rPr>
          <w:rFonts w:ascii="Times New Roman" w:hAnsi="Times New Roman" w:cs="Times New Roman"/>
          <w:color w:val="auto"/>
          <w:sz w:val="28"/>
          <w:szCs w:val="28"/>
          <w:lang w:val="it-IT"/>
        </w:rPr>
        <w:t>các cấp có thẩm quyền</w:t>
      </w:r>
      <w:r w:rsidRPr="004D5EFC">
        <w:rPr>
          <w:rFonts w:ascii="Times New Roman" w:hAnsi="Times New Roman" w:cs="Times New Roman"/>
          <w:color w:val="auto"/>
          <w:sz w:val="28"/>
          <w:szCs w:val="28"/>
          <w:lang w:val="it-IT"/>
        </w:rPr>
        <w:t xml:space="preserve"> lồng ghép các chương trình, dự án có liên quan để tạo thêm nguồn lực thúc đẩy mạnh mẽ việc ứng dụng và phát triển CNTT trên địa bàn tỉnh.</w:t>
      </w:r>
    </w:p>
    <w:p w14:paraId="25F49DDB" w14:textId="77777777" w:rsidR="00973CB0" w:rsidRPr="004D5EFC" w:rsidRDefault="005E075A" w:rsidP="005E075A">
      <w:pPr>
        <w:pStyle w:val="Bodytext20"/>
        <w:shd w:val="clear" w:color="auto" w:fill="auto"/>
        <w:tabs>
          <w:tab w:val="left" w:pos="567"/>
        </w:tabs>
        <w:spacing w:before="120" w:after="0" w:line="240" w:lineRule="auto"/>
        <w:ind w:firstLine="567"/>
        <w:rPr>
          <w:rFonts w:eastAsia="Calibri"/>
          <w:b/>
          <w:sz w:val="28"/>
          <w:szCs w:val="28"/>
          <w:lang w:val="it-IT"/>
        </w:rPr>
      </w:pPr>
      <w:r w:rsidRPr="004D5EFC">
        <w:rPr>
          <w:rFonts w:eastAsia="Calibri"/>
          <w:b/>
          <w:sz w:val="28"/>
          <w:szCs w:val="28"/>
          <w:lang w:val="it-IT"/>
        </w:rPr>
        <w:t xml:space="preserve">3. </w:t>
      </w:r>
      <w:r w:rsidR="00973CB0" w:rsidRPr="004D5EFC">
        <w:rPr>
          <w:rFonts w:eastAsia="Calibri"/>
          <w:b/>
          <w:sz w:val="28"/>
          <w:szCs w:val="28"/>
          <w:lang w:val="it-IT"/>
        </w:rPr>
        <w:t>Giải pháp gắn kết chặt chẽ ứng dụng CNTT với cải cách hành chính</w:t>
      </w:r>
    </w:p>
    <w:p w14:paraId="3458B1DA" w14:textId="77777777" w:rsidR="00973CB0" w:rsidRPr="004D5EFC" w:rsidRDefault="00973CB0" w:rsidP="005E075A">
      <w:pPr>
        <w:pStyle w:val="Bodytext20"/>
        <w:shd w:val="clear" w:color="auto" w:fill="auto"/>
        <w:tabs>
          <w:tab w:val="left" w:pos="567"/>
        </w:tabs>
        <w:spacing w:before="120" w:after="0" w:line="240" w:lineRule="auto"/>
        <w:ind w:firstLine="567"/>
        <w:rPr>
          <w:rFonts w:eastAsia="Calibri"/>
          <w:sz w:val="28"/>
          <w:szCs w:val="28"/>
          <w:lang w:val="it-IT"/>
        </w:rPr>
      </w:pPr>
      <w:r w:rsidRPr="004D5EFC">
        <w:rPr>
          <w:rFonts w:eastAsia="Calibri"/>
          <w:sz w:val="28"/>
          <w:szCs w:val="28"/>
          <w:lang w:val="it-IT"/>
        </w:rPr>
        <w:lastRenderedPageBreak/>
        <w:t xml:space="preserve">- </w:t>
      </w:r>
      <w:r w:rsidR="004B4AE2" w:rsidRPr="004D5EFC">
        <w:rPr>
          <w:rFonts w:eastAsia="Calibri"/>
          <w:sz w:val="28"/>
          <w:szCs w:val="28"/>
          <w:lang w:val="it-IT"/>
        </w:rPr>
        <w:t xml:space="preserve">Xây dựng chương trình, kế hoạch thực hiện thúc đẩy gắn kết ứng dụng CNTT </w:t>
      </w:r>
      <w:r w:rsidR="00720A63" w:rsidRPr="004D5EFC">
        <w:rPr>
          <w:rFonts w:eastAsia="Calibri"/>
          <w:sz w:val="28"/>
          <w:szCs w:val="28"/>
          <w:lang w:val="it-IT"/>
        </w:rPr>
        <w:t xml:space="preserve">với </w:t>
      </w:r>
      <w:r w:rsidR="003A714C" w:rsidRPr="004D5EFC">
        <w:rPr>
          <w:rFonts w:eastAsia="Calibri"/>
          <w:sz w:val="28"/>
          <w:szCs w:val="28"/>
          <w:lang w:val="it-IT"/>
        </w:rPr>
        <w:t xml:space="preserve">cải cách hành chính tỉnh </w:t>
      </w:r>
      <w:r w:rsidR="00D92411" w:rsidRPr="004D5EFC">
        <w:rPr>
          <w:rFonts w:eastAsia="Calibri"/>
          <w:sz w:val="28"/>
          <w:szCs w:val="28"/>
          <w:lang w:val="it-IT"/>
        </w:rPr>
        <w:t>Sóc Trăng</w:t>
      </w:r>
      <w:r w:rsidR="003A714C" w:rsidRPr="004D5EFC">
        <w:rPr>
          <w:rFonts w:eastAsia="Calibri"/>
          <w:sz w:val="28"/>
          <w:szCs w:val="28"/>
          <w:lang w:val="it-IT"/>
        </w:rPr>
        <w:t>.</w:t>
      </w:r>
    </w:p>
    <w:p w14:paraId="49ABC320" w14:textId="127E0882" w:rsidR="004B4AE2" w:rsidRPr="004D5EFC" w:rsidRDefault="004B4AE2" w:rsidP="005E075A">
      <w:pPr>
        <w:pStyle w:val="Bodytext20"/>
        <w:shd w:val="clear" w:color="auto" w:fill="auto"/>
        <w:tabs>
          <w:tab w:val="left" w:pos="567"/>
        </w:tabs>
        <w:spacing w:before="120" w:after="0" w:line="240" w:lineRule="auto"/>
        <w:ind w:firstLine="567"/>
        <w:rPr>
          <w:rFonts w:eastAsia="Calibri"/>
          <w:sz w:val="28"/>
          <w:szCs w:val="28"/>
          <w:lang w:val="it-IT"/>
        </w:rPr>
      </w:pPr>
      <w:r w:rsidRPr="004D5EFC">
        <w:rPr>
          <w:rFonts w:eastAsia="Calibri"/>
          <w:sz w:val="28"/>
          <w:szCs w:val="28"/>
          <w:lang w:val="it-IT"/>
        </w:rPr>
        <w:t xml:space="preserve">- </w:t>
      </w:r>
      <w:r w:rsidR="005868B1" w:rsidRPr="004D5EFC">
        <w:rPr>
          <w:rFonts w:eastAsia="Calibri"/>
          <w:sz w:val="28"/>
          <w:szCs w:val="28"/>
          <w:lang w:val="it-IT"/>
        </w:rPr>
        <w:t xml:space="preserve">Xây dựng kế hoạch thực hiện công tác kiểm soát </w:t>
      </w:r>
      <w:r w:rsidR="00ED79D6" w:rsidRPr="004D5EFC">
        <w:rPr>
          <w:rFonts w:eastAsia="Calibri"/>
          <w:sz w:val="28"/>
          <w:szCs w:val="28"/>
          <w:lang w:val="it-IT"/>
        </w:rPr>
        <w:t>TTHC</w:t>
      </w:r>
      <w:r w:rsidR="005868B1" w:rsidRPr="004D5EFC">
        <w:rPr>
          <w:rFonts w:eastAsia="Calibri"/>
          <w:sz w:val="28"/>
          <w:szCs w:val="28"/>
          <w:lang w:val="it-IT"/>
        </w:rPr>
        <w:t xml:space="preserve">, chuẩn hóa quy trình, </w:t>
      </w:r>
      <w:r w:rsidR="00ED79D6" w:rsidRPr="004D5EFC">
        <w:rPr>
          <w:rFonts w:eastAsia="Calibri"/>
          <w:sz w:val="28"/>
          <w:szCs w:val="28"/>
          <w:lang w:val="it-IT"/>
        </w:rPr>
        <w:t>TTHC</w:t>
      </w:r>
      <w:r w:rsidR="005868B1" w:rsidRPr="004D5EFC">
        <w:rPr>
          <w:rFonts w:eastAsia="Calibri"/>
          <w:sz w:val="28"/>
          <w:szCs w:val="28"/>
          <w:lang w:val="it-IT"/>
        </w:rPr>
        <w:t xml:space="preserve"> gắn với việc áp dụng hệ thống quản lý </w:t>
      </w:r>
      <w:r w:rsidR="008A2A03" w:rsidRPr="004D5EFC">
        <w:rPr>
          <w:rFonts w:eastAsia="Calibri"/>
          <w:sz w:val="28"/>
          <w:szCs w:val="28"/>
          <w:lang w:val="it-IT"/>
        </w:rPr>
        <w:t>chất lượng theo tiêu chuẩn quốc gia TCVN ISO 9001:2008.</w:t>
      </w:r>
    </w:p>
    <w:p w14:paraId="5D696EAD" w14:textId="77777777" w:rsidR="004B4AE2" w:rsidRPr="004D5EFC" w:rsidRDefault="004B4AE2" w:rsidP="005E075A">
      <w:pPr>
        <w:pStyle w:val="Bodytext20"/>
        <w:shd w:val="clear" w:color="auto" w:fill="auto"/>
        <w:tabs>
          <w:tab w:val="left" w:pos="567"/>
        </w:tabs>
        <w:spacing w:before="120" w:after="0" w:line="240" w:lineRule="auto"/>
        <w:ind w:firstLine="567"/>
        <w:rPr>
          <w:rFonts w:eastAsia="Calibri"/>
          <w:sz w:val="28"/>
          <w:szCs w:val="28"/>
          <w:lang w:val="it-IT"/>
        </w:rPr>
      </w:pPr>
      <w:r w:rsidRPr="004D5EFC">
        <w:rPr>
          <w:rFonts w:eastAsia="Calibri"/>
          <w:sz w:val="28"/>
          <w:szCs w:val="28"/>
          <w:lang w:val="it-IT"/>
        </w:rPr>
        <w:t xml:space="preserve">- </w:t>
      </w:r>
      <w:r w:rsidR="00126243" w:rsidRPr="004D5EFC">
        <w:rPr>
          <w:rFonts w:eastAsia="Calibri"/>
          <w:sz w:val="28"/>
          <w:szCs w:val="28"/>
          <w:lang w:val="it-IT"/>
        </w:rPr>
        <w:t>Rà soát, b</w:t>
      </w:r>
      <w:r w:rsidR="008A2A03" w:rsidRPr="004D5EFC">
        <w:rPr>
          <w:rFonts w:eastAsia="Calibri"/>
          <w:sz w:val="28"/>
          <w:szCs w:val="28"/>
          <w:lang w:val="it-IT"/>
        </w:rPr>
        <w:t xml:space="preserve">ổ sung </w:t>
      </w:r>
      <w:r w:rsidR="00126243" w:rsidRPr="004D5EFC">
        <w:rPr>
          <w:rFonts w:eastAsia="Calibri"/>
          <w:sz w:val="28"/>
          <w:szCs w:val="28"/>
          <w:lang w:val="it-IT"/>
        </w:rPr>
        <w:t>nội dung</w:t>
      </w:r>
      <w:r w:rsidR="008A2A03" w:rsidRPr="004D5EFC">
        <w:rPr>
          <w:rFonts w:eastAsia="Calibri"/>
          <w:sz w:val="28"/>
          <w:szCs w:val="28"/>
          <w:lang w:val="it-IT"/>
        </w:rPr>
        <w:t xml:space="preserve"> ứng dụng CNTT </w:t>
      </w:r>
      <w:r w:rsidR="00126243" w:rsidRPr="004D5EFC">
        <w:rPr>
          <w:rFonts w:eastAsia="Calibri"/>
          <w:sz w:val="28"/>
          <w:szCs w:val="28"/>
          <w:lang w:val="it-IT"/>
        </w:rPr>
        <w:t>vào</w:t>
      </w:r>
      <w:r w:rsidR="008A2A03" w:rsidRPr="004D5EFC">
        <w:rPr>
          <w:rFonts w:eastAsia="Calibri"/>
          <w:sz w:val="28"/>
          <w:szCs w:val="28"/>
          <w:lang w:val="it-IT"/>
        </w:rPr>
        <w:t xml:space="preserve"> tiêu chí chấm điểm</w:t>
      </w:r>
      <w:r w:rsidR="00126243" w:rsidRPr="004D5EFC">
        <w:rPr>
          <w:rFonts w:eastAsia="Calibri"/>
          <w:sz w:val="28"/>
          <w:szCs w:val="28"/>
          <w:lang w:val="it-IT"/>
        </w:rPr>
        <w:t xml:space="preserve"> cải cách hành chính của tỉnh đảm bảo phù hợp theo lộ trình và định hướng của Chính phủ.</w:t>
      </w:r>
    </w:p>
    <w:p w14:paraId="30C7CAB3" w14:textId="77777777" w:rsidR="008E6B81" w:rsidRPr="004D5EFC" w:rsidRDefault="008E6B81" w:rsidP="005E075A">
      <w:pPr>
        <w:pStyle w:val="Bodytext20"/>
        <w:shd w:val="clear" w:color="auto" w:fill="auto"/>
        <w:tabs>
          <w:tab w:val="left" w:pos="567"/>
        </w:tabs>
        <w:spacing w:before="120" w:after="0" w:line="240" w:lineRule="auto"/>
        <w:ind w:firstLine="567"/>
        <w:rPr>
          <w:rFonts w:eastAsia="Calibri"/>
          <w:sz w:val="28"/>
          <w:szCs w:val="28"/>
          <w:lang w:val="it-IT"/>
        </w:rPr>
      </w:pPr>
      <w:r w:rsidRPr="004D5EFC">
        <w:rPr>
          <w:rFonts w:eastAsia="Calibri"/>
          <w:sz w:val="28"/>
          <w:szCs w:val="28"/>
          <w:lang w:val="it-IT"/>
        </w:rPr>
        <w:t xml:space="preserve">- Tăng cường công tác tuyên truyền về việc ứng dụng CNTT phục vụ cải cách hành chính thông qua các chương trình đối thoại </w:t>
      </w:r>
      <w:r w:rsidR="00650F01" w:rsidRPr="004D5EFC">
        <w:rPr>
          <w:rFonts w:eastAsia="Calibri"/>
          <w:sz w:val="28"/>
          <w:szCs w:val="28"/>
          <w:lang w:val="it-IT"/>
        </w:rPr>
        <w:t xml:space="preserve">trực tiếp </w:t>
      </w:r>
      <w:r w:rsidRPr="004D5EFC">
        <w:rPr>
          <w:rFonts w:eastAsia="Calibri"/>
          <w:sz w:val="28"/>
          <w:szCs w:val="28"/>
          <w:lang w:val="it-IT"/>
        </w:rPr>
        <w:t xml:space="preserve">về cải cách hành chính, </w:t>
      </w:r>
      <w:r w:rsidR="00DC5101" w:rsidRPr="004D5EFC">
        <w:rPr>
          <w:rFonts w:eastAsia="Calibri"/>
          <w:sz w:val="28"/>
          <w:szCs w:val="28"/>
          <w:lang w:val="it-IT"/>
        </w:rPr>
        <w:t xml:space="preserve">tổ chức hội thi, </w:t>
      </w:r>
      <w:r w:rsidRPr="004D5EFC">
        <w:rPr>
          <w:rFonts w:eastAsia="Calibri"/>
          <w:sz w:val="28"/>
          <w:szCs w:val="28"/>
          <w:lang w:val="it-IT"/>
        </w:rPr>
        <w:t>phát hành trên báo giấy, phát tờ rơi,...</w:t>
      </w:r>
    </w:p>
    <w:p w14:paraId="7BB8056C" w14:textId="4931E2BF" w:rsidR="00AB7AA4" w:rsidRPr="004D5EFC" w:rsidRDefault="00AB7AA4" w:rsidP="00AB7AA4">
      <w:pPr>
        <w:spacing w:before="120" w:after="120"/>
        <w:ind w:left="57" w:firstLine="567"/>
        <w:jc w:val="both"/>
        <w:rPr>
          <w:rFonts w:ascii="Times New Roman" w:hAnsi="Times New Roman" w:cs="Times New Roman"/>
          <w:color w:val="auto"/>
          <w:sz w:val="28"/>
          <w:szCs w:val="28"/>
          <w:lang w:val="it-IT"/>
        </w:rPr>
      </w:pPr>
      <w:r w:rsidRPr="004D5EFC">
        <w:rPr>
          <w:rFonts w:ascii="Times New Roman" w:hAnsi="Times New Roman" w:cs="Times New Roman"/>
          <w:color w:val="auto"/>
          <w:sz w:val="28"/>
          <w:szCs w:val="28"/>
          <w:lang w:val="it-IT"/>
        </w:rPr>
        <w:t xml:space="preserve">- Quá trình đầu tư triển khai chú trọng đến công tác cải cách </w:t>
      </w:r>
      <w:r w:rsidR="00ED79D6" w:rsidRPr="004D5EFC">
        <w:rPr>
          <w:rFonts w:ascii="Times New Roman" w:hAnsi="Times New Roman" w:cs="Times New Roman"/>
          <w:color w:val="auto"/>
          <w:sz w:val="28"/>
          <w:szCs w:val="28"/>
          <w:lang w:val="it-IT"/>
        </w:rPr>
        <w:t>TTHC</w:t>
      </w:r>
      <w:r w:rsidRPr="004D5EFC">
        <w:rPr>
          <w:rFonts w:ascii="Times New Roman" w:hAnsi="Times New Roman" w:cs="Times New Roman"/>
          <w:color w:val="auto"/>
          <w:sz w:val="28"/>
          <w:szCs w:val="28"/>
          <w:lang w:val="it-IT"/>
        </w:rPr>
        <w:t>, đơn giản hóa những thủ tục không cần thiết; rút ngắn dần khoảng cách của người dân, doanh nghiệp với các cơ quan quản lý nhà nước.</w:t>
      </w:r>
    </w:p>
    <w:p w14:paraId="5DB4FC9D" w14:textId="77777777" w:rsidR="00343C09" w:rsidRPr="004D5EFC" w:rsidRDefault="00343C09" w:rsidP="00343C09">
      <w:pPr>
        <w:pStyle w:val="Bodytext20"/>
        <w:shd w:val="clear" w:color="auto" w:fill="auto"/>
        <w:tabs>
          <w:tab w:val="left" w:pos="567"/>
        </w:tabs>
        <w:spacing w:before="120" w:after="0" w:line="240" w:lineRule="auto"/>
        <w:ind w:firstLine="567"/>
        <w:rPr>
          <w:sz w:val="28"/>
          <w:szCs w:val="28"/>
        </w:rPr>
      </w:pPr>
      <w:r w:rsidRPr="004D5EFC">
        <w:rPr>
          <w:b/>
          <w:sz w:val="28"/>
          <w:szCs w:val="28"/>
        </w:rPr>
        <w:t>4. Giải pháp bảo đảm an toàn thông tin</w:t>
      </w:r>
    </w:p>
    <w:p w14:paraId="034C00F6" w14:textId="3363224A" w:rsidR="00343C09" w:rsidRPr="004D5EFC" w:rsidRDefault="00343C09" w:rsidP="00343C09">
      <w:pPr>
        <w:spacing w:before="120"/>
        <w:ind w:firstLine="567"/>
        <w:jc w:val="both"/>
        <w:rPr>
          <w:rFonts w:ascii="Times New Roman" w:eastAsia="Calibri" w:hAnsi="Times New Roman"/>
          <w:color w:val="auto"/>
          <w:sz w:val="28"/>
          <w:szCs w:val="28"/>
          <w:lang w:val="en-US"/>
        </w:rPr>
      </w:pPr>
      <w:r w:rsidRPr="004D5EFC">
        <w:rPr>
          <w:rFonts w:ascii="Times New Roman" w:eastAsia="Calibri" w:hAnsi="Times New Roman"/>
          <w:color w:val="auto"/>
          <w:sz w:val="28"/>
          <w:szCs w:val="28"/>
          <w:lang w:val="en-US"/>
        </w:rPr>
        <w:t xml:space="preserve">- </w:t>
      </w:r>
      <w:r w:rsidRPr="004D5EFC">
        <w:rPr>
          <w:rFonts w:ascii="Times New Roman" w:eastAsia="Calibri" w:hAnsi="Times New Roman"/>
          <w:color w:val="auto"/>
          <w:sz w:val="28"/>
          <w:szCs w:val="28"/>
        </w:rPr>
        <w:t xml:space="preserve">Xác định đảm bảo an toàn thông tin là một trong những nhiệm vụ trọng tâm, gắn liền với hoạt động ứng dụng CNTT trong các </w:t>
      </w:r>
      <w:r w:rsidR="00EA0472" w:rsidRPr="004D5EFC">
        <w:rPr>
          <w:rFonts w:ascii="Times New Roman" w:eastAsia="Calibri" w:hAnsi="Times New Roman"/>
          <w:color w:val="auto"/>
          <w:sz w:val="28"/>
          <w:szCs w:val="28"/>
        </w:rPr>
        <w:t>CQNN</w:t>
      </w:r>
      <w:r w:rsidRPr="004D5EFC">
        <w:rPr>
          <w:rFonts w:ascii="Times New Roman" w:eastAsia="Calibri" w:hAnsi="Times New Roman"/>
          <w:color w:val="auto"/>
          <w:sz w:val="28"/>
          <w:szCs w:val="28"/>
        </w:rPr>
        <w:t>. Hoàn thiện hạ tầng kỹ thuật CNTT để đảm bảo các hệ thống thông tin dùng chung của tỉnh hoạt động ổn định, thông suố</w:t>
      </w:r>
      <w:r w:rsidR="00C05E67" w:rsidRPr="004D5EFC">
        <w:rPr>
          <w:rFonts w:ascii="Times New Roman" w:eastAsia="Calibri" w:hAnsi="Times New Roman"/>
          <w:color w:val="auto"/>
          <w:sz w:val="28"/>
          <w:szCs w:val="28"/>
        </w:rPr>
        <w:t>t</w:t>
      </w:r>
      <w:r w:rsidR="00C05E67" w:rsidRPr="004D5EFC">
        <w:rPr>
          <w:rFonts w:ascii="Times New Roman" w:eastAsia="Calibri" w:hAnsi="Times New Roman"/>
          <w:color w:val="auto"/>
          <w:sz w:val="28"/>
          <w:szCs w:val="28"/>
          <w:lang w:val="en-US"/>
        </w:rPr>
        <w:t xml:space="preserve"> và đảm bảo an toàn thông tin.</w:t>
      </w:r>
    </w:p>
    <w:p w14:paraId="15CD7C64" w14:textId="77777777" w:rsidR="00343C09" w:rsidRPr="004D5EFC" w:rsidRDefault="00343C09" w:rsidP="00343C09">
      <w:pPr>
        <w:spacing w:before="120"/>
        <w:ind w:firstLine="567"/>
        <w:jc w:val="both"/>
        <w:rPr>
          <w:rFonts w:ascii="Times New Roman" w:eastAsia="Calibri" w:hAnsi="Times New Roman"/>
          <w:color w:val="auto"/>
          <w:sz w:val="28"/>
          <w:szCs w:val="28"/>
        </w:rPr>
      </w:pPr>
      <w:r w:rsidRPr="004D5EFC">
        <w:rPr>
          <w:rFonts w:ascii="Times New Roman" w:eastAsia="Calibri" w:hAnsi="Times New Roman"/>
          <w:color w:val="auto"/>
          <w:sz w:val="28"/>
          <w:szCs w:val="28"/>
          <w:lang w:val="en-US"/>
        </w:rPr>
        <w:t xml:space="preserve">- </w:t>
      </w:r>
      <w:r w:rsidRPr="004D5EFC">
        <w:rPr>
          <w:rFonts w:ascii="Times New Roman" w:eastAsia="Calibri" w:hAnsi="Times New Roman"/>
          <w:color w:val="auto"/>
          <w:sz w:val="28"/>
          <w:szCs w:val="28"/>
        </w:rPr>
        <w:t>Quán triệt thực hiện nghiêm các quy định về an toàn thông tin; nâng cao nhận thức về trách nhiệm đảm bảo an toàn thông tin của từng cá nhân trong cơ quan, đơn vị.</w:t>
      </w:r>
    </w:p>
    <w:p w14:paraId="0729C374" w14:textId="77777777" w:rsidR="00343C09" w:rsidRPr="004D5EFC" w:rsidRDefault="00343C09" w:rsidP="00343C09">
      <w:pPr>
        <w:spacing w:before="120"/>
        <w:ind w:firstLine="567"/>
        <w:jc w:val="both"/>
        <w:rPr>
          <w:rFonts w:ascii="Times New Roman" w:eastAsia="Calibri" w:hAnsi="Times New Roman"/>
          <w:color w:val="auto"/>
          <w:sz w:val="28"/>
          <w:szCs w:val="28"/>
        </w:rPr>
      </w:pPr>
      <w:r w:rsidRPr="004D5EFC">
        <w:rPr>
          <w:rFonts w:ascii="Times New Roman" w:eastAsia="Calibri" w:hAnsi="Times New Roman"/>
          <w:color w:val="auto"/>
          <w:sz w:val="28"/>
          <w:szCs w:val="28"/>
          <w:lang w:val="en-US"/>
        </w:rPr>
        <w:t xml:space="preserve">- </w:t>
      </w:r>
      <w:r w:rsidRPr="004D5EFC">
        <w:rPr>
          <w:rFonts w:ascii="Times New Roman" w:eastAsia="Calibri" w:hAnsi="Times New Roman"/>
          <w:color w:val="auto"/>
          <w:sz w:val="28"/>
          <w:szCs w:val="28"/>
        </w:rPr>
        <w:t>Tổ chức các lớp đào tạo, tập huấn về an toàn thông tin cho cán bộ phụ trách CNTT nhằm nâng cao năng lực, khả năng xử lý khi có sự cố xảy ra.</w:t>
      </w:r>
    </w:p>
    <w:p w14:paraId="683BE951" w14:textId="1734D984" w:rsidR="00AB7AA4" w:rsidRPr="004D5EFC" w:rsidRDefault="00AB7AA4" w:rsidP="00AB7AA4">
      <w:pPr>
        <w:pStyle w:val="NormalWeb"/>
        <w:shd w:val="clear" w:color="auto" w:fill="FFFFFF"/>
        <w:spacing w:before="120" w:after="120"/>
        <w:ind w:firstLine="720"/>
        <w:jc w:val="both"/>
        <w:rPr>
          <w:sz w:val="28"/>
          <w:szCs w:val="28"/>
          <w:shd w:val="clear" w:color="auto" w:fill="FFFFFF"/>
        </w:rPr>
      </w:pPr>
      <w:r w:rsidRPr="004D5EFC">
        <w:rPr>
          <w:sz w:val="28"/>
          <w:szCs w:val="28"/>
          <w:shd w:val="clear" w:color="auto" w:fill="FFFFFF"/>
        </w:rPr>
        <w:t xml:space="preserve">- Hàng năm, tổ chức kiểm tra công tác đảm bảo an toàn thông tin trong hoạt động ứng dụng </w:t>
      </w:r>
      <w:r w:rsidR="00BB4193" w:rsidRPr="004D5EFC">
        <w:rPr>
          <w:sz w:val="28"/>
          <w:szCs w:val="28"/>
          <w:shd w:val="clear" w:color="auto" w:fill="FFFFFF"/>
        </w:rPr>
        <w:t>CNTT</w:t>
      </w:r>
      <w:r w:rsidRPr="004D5EFC">
        <w:rPr>
          <w:sz w:val="28"/>
          <w:szCs w:val="28"/>
          <w:shd w:val="clear" w:color="auto" w:fill="FFFFFF"/>
        </w:rPr>
        <w:t xml:space="preserve"> tại các cơ quan hành chính nhà nước. Qua kiểm tra kịp thời chấn chỉnh, hướng dẫn thực hiện các biện pháp đảm bảo an toàn thông tin.</w:t>
      </w:r>
    </w:p>
    <w:p w14:paraId="5D72C0C2" w14:textId="77777777" w:rsidR="00343C09" w:rsidRPr="004D5EFC" w:rsidRDefault="00343C09" w:rsidP="00343C09">
      <w:pPr>
        <w:spacing w:before="120"/>
        <w:ind w:firstLine="567"/>
        <w:jc w:val="both"/>
        <w:rPr>
          <w:rFonts w:ascii="Times New Roman" w:eastAsia="Calibri" w:hAnsi="Times New Roman"/>
          <w:color w:val="auto"/>
          <w:sz w:val="28"/>
          <w:szCs w:val="28"/>
        </w:rPr>
      </w:pPr>
      <w:r w:rsidRPr="004D5EFC">
        <w:rPr>
          <w:rFonts w:ascii="Times New Roman" w:eastAsia="Calibri" w:hAnsi="Times New Roman"/>
          <w:color w:val="auto"/>
          <w:sz w:val="28"/>
          <w:szCs w:val="28"/>
          <w:lang w:val="en-US"/>
        </w:rPr>
        <w:t xml:space="preserve">- </w:t>
      </w:r>
      <w:r w:rsidRPr="004D5EFC">
        <w:rPr>
          <w:rFonts w:ascii="Times New Roman" w:eastAsia="Calibri" w:hAnsi="Times New Roman"/>
          <w:color w:val="auto"/>
          <w:sz w:val="28"/>
          <w:szCs w:val="28"/>
        </w:rPr>
        <w:t xml:space="preserve">Rà soát, đánh giá các </w:t>
      </w:r>
      <w:r w:rsidR="004728E3" w:rsidRPr="004D5EFC">
        <w:rPr>
          <w:rFonts w:ascii="Times New Roman" w:eastAsia="Calibri" w:hAnsi="Times New Roman"/>
          <w:color w:val="auto"/>
          <w:sz w:val="28"/>
          <w:szCs w:val="28"/>
          <w:lang w:val="en-US"/>
        </w:rPr>
        <w:t>hệ thống thông tin</w:t>
      </w:r>
      <w:r w:rsidRPr="004D5EFC">
        <w:rPr>
          <w:rFonts w:ascii="Times New Roman" w:eastAsia="Calibri" w:hAnsi="Times New Roman"/>
          <w:color w:val="auto"/>
          <w:sz w:val="28"/>
          <w:szCs w:val="28"/>
        </w:rPr>
        <w:t xml:space="preserve"> trọng yếu tỉnh theo cấp độ.</w:t>
      </w:r>
    </w:p>
    <w:p w14:paraId="1659C7BE" w14:textId="58AD5876" w:rsidR="005E075A" w:rsidRPr="004D5EFC" w:rsidRDefault="00653CD1" w:rsidP="005E075A">
      <w:pPr>
        <w:pStyle w:val="Bodytext20"/>
        <w:shd w:val="clear" w:color="auto" w:fill="auto"/>
        <w:tabs>
          <w:tab w:val="left" w:pos="567"/>
        </w:tabs>
        <w:spacing w:before="120" w:after="0" w:line="240" w:lineRule="auto"/>
        <w:ind w:firstLine="567"/>
        <w:rPr>
          <w:rFonts w:eastAsia="Calibri"/>
          <w:b/>
          <w:sz w:val="28"/>
          <w:szCs w:val="28"/>
          <w:lang w:val="it-IT"/>
        </w:rPr>
      </w:pPr>
      <w:r w:rsidRPr="004D5EFC">
        <w:rPr>
          <w:rFonts w:eastAsia="Calibri"/>
          <w:b/>
          <w:sz w:val="28"/>
          <w:szCs w:val="28"/>
          <w:lang w:val="it-IT"/>
        </w:rPr>
        <w:t>5</w:t>
      </w:r>
      <w:r w:rsidR="00973CB0" w:rsidRPr="004D5EFC">
        <w:rPr>
          <w:rFonts w:eastAsia="Calibri"/>
          <w:b/>
          <w:sz w:val="28"/>
          <w:szCs w:val="28"/>
          <w:lang w:val="it-IT"/>
        </w:rPr>
        <w:t xml:space="preserve">. </w:t>
      </w:r>
      <w:r w:rsidR="005E075A" w:rsidRPr="004D5EFC">
        <w:rPr>
          <w:b/>
          <w:sz w:val="28"/>
          <w:szCs w:val="28"/>
        </w:rPr>
        <w:t xml:space="preserve">Giải pháp </w:t>
      </w:r>
      <w:r w:rsidR="004728E3" w:rsidRPr="004D5EFC">
        <w:rPr>
          <w:b/>
          <w:sz w:val="28"/>
          <w:szCs w:val="28"/>
        </w:rPr>
        <w:t>tổ chức</w:t>
      </w:r>
    </w:p>
    <w:p w14:paraId="0D5081C5" w14:textId="5B310877" w:rsidR="00E36ADF" w:rsidRPr="004D5EFC" w:rsidRDefault="00E36ADF" w:rsidP="00E36ADF">
      <w:pPr>
        <w:spacing w:before="120"/>
        <w:ind w:firstLine="567"/>
        <w:jc w:val="both"/>
        <w:rPr>
          <w:rFonts w:ascii="Times New Roman" w:eastAsia="Calibri" w:hAnsi="Times New Roman"/>
          <w:color w:val="auto"/>
          <w:sz w:val="28"/>
          <w:szCs w:val="28"/>
          <w:lang w:val="en-US"/>
        </w:rPr>
      </w:pPr>
      <w:r w:rsidRPr="004D5EFC">
        <w:rPr>
          <w:rFonts w:ascii="Times New Roman" w:eastAsia="Calibri" w:hAnsi="Times New Roman"/>
          <w:color w:val="auto"/>
          <w:sz w:val="28"/>
          <w:szCs w:val="28"/>
          <w:lang w:val="en-US"/>
        </w:rPr>
        <w:t xml:space="preserve">- Tiếp tục kiện toàn, phát huy vai trò của Ban </w:t>
      </w:r>
      <w:r w:rsidR="0021719F" w:rsidRPr="004D5EFC">
        <w:rPr>
          <w:rFonts w:ascii="Times New Roman" w:eastAsia="Calibri" w:hAnsi="Times New Roman"/>
          <w:color w:val="auto"/>
          <w:sz w:val="28"/>
          <w:szCs w:val="28"/>
          <w:lang w:val="en-US"/>
        </w:rPr>
        <w:t>C</w:t>
      </w:r>
      <w:r w:rsidRPr="004D5EFC">
        <w:rPr>
          <w:rFonts w:ascii="Times New Roman" w:eastAsia="Calibri" w:hAnsi="Times New Roman"/>
          <w:color w:val="auto"/>
          <w:sz w:val="28"/>
          <w:szCs w:val="28"/>
          <w:lang w:val="en-US"/>
        </w:rPr>
        <w:t xml:space="preserve">hỉ đạo </w:t>
      </w:r>
      <w:r w:rsidR="00DC5101" w:rsidRPr="004D5EFC">
        <w:rPr>
          <w:rFonts w:ascii="Times New Roman" w:eastAsia="Calibri" w:hAnsi="Times New Roman"/>
          <w:color w:val="auto"/>
          <w:sz w:val="28"/>
          <w:szCs w:val="28"/>
          <w:lang w:val="en-US"/>
        </w:rPr>
        <w:t>Chính quyền điện tử</w:t>
      </w:r>
      <w:r w:rsidRPr="004D5EFC">
        <w:rPr>
          <w:rFonts w:ascii="Times New Roman" w:eastAsia="Calibri" w:hAnsi="Times New Roman"/>
          <w:color w:val="auto"/>
          <w:sz w:val="28"/>
          <w:szCs w:val="28"/>
          <w:lang w:val="en-US"/>
        </w:rPr>
        <w:t xml:space="preserve"> </w:t>
      </w:r>
      <w:r w:rsidR="0021719F" w:rsidRPr="004D5EFC">
        <w:rPr>
          <w:rFonts w:ascii="Times New Roman" w:eastAsia="Calibri" w:hAnsi="Times New Roman"/>
          <w:color w:val="auto"/>
          <w:sz w:val="28"/>
          <w:szCs w:val="28"/>
          <w:lang w:val="en-US"/>
        </w:rPr>
        <w:t xml:space="preserve">tỉnh </w:t>
      </w:r>
      <w:r w:rsidRPr="004D5EFC">
        <w:rPr>
          <w:rFonts w:ascii="Times New Roman" w:eastAsia="Calibri" w:hAnsi="Times New Roman"/>
          <w:color w:val="auto"/>
          <w:sz w:val="28"/>
          <w:szCs w:val="28"/>
          <w:lang w:val="en-US"/>
        </w:rPr>
        <w:t>và Sở Thông tin và Truyền thông trong việc tham mưu thực hiện Kế hoạch đạt mục tiêu tỉnh đề ra.</w:t>
      </w:r>
    </w:p>
    <w:p w14:paraId="648F0974" w14:textId="77777777" w:rsidR="00E36ADF" w:rsidRPr="004D5EFC" w:rsidRDefault="00E36ADF" w:rsidP="00E36ADF">
      <w:pPr>
        <w:spacing w:before="120"/>
        <w:ind w:firstLine="567"/>
        <w:jc w:val="both"/>
        <w:rPr>
          <w:rFonts w:ascii="Times New Roman" w:eastAsia="Calibri" w:hAnsi="Times New Roman"/>
          <w:color w:val="auto"/>
          <w:sz w:val="28"/>
          <w:szCs w:val="28"/>
        </w:rPr>
      </w:pPr>
      <w:r w:rsidRPr="004D5EFC">
        <w:rPr>
          <w:rFonts w:ascii="Times New Roman" w:eastAsia="Calibri" w:hAnsi="Times New Roman"/>
          <w:color w:val="auto"/>
          <w:sz w:val="28"/>
          <w:szCs w:val="28"/>
          <w:lang w:val="en-US"/>
        </w:rPr>
        <w:t xml:space="preserve">- </w:t>
      </w:r>
      <w:r w:rsidRPr="004D5EFC">
        <w:rPr>
          <w:rFonts w:ascii="Times New Roman" w:eastAsia="Calibri" w:hAnsi="Times New Roman"/>
          <w:color w:val="auto"/>
          <w:sz w:val="28"/>
          <w:szCs w:val="28"/>
        </w:rPr>
        <w:t xml:space="preserve">Phát huy vai trò của </w:t>
      </w:r>
      <w:r w:rsidRPr="004D5EFC">
        <w:rPr>
          <w:rFonts w:ascii="Times New Roman" w:eastAsia="Calibri" w:hAnsi="Times New Roman"/>
          <w:color w:val="auto"/>
          <w:sz w:val="28"/>
          <w:szCs w:val="28"/>
          <w:lang w:val="en-US"/>
        </w:rPr>
        <w:t>T</w:t>
      </w:r>
      <w:r w:rsidRPr="004D5EFC">
        <w:rPr>
          <w:rFonts w:ascii="Times New Roman" w:eastAsia="Calibri" w:hAnsi="Times New Roman"/>
          <w:color w:val="auto"/>
          <w:sz w:val="28"/>
          <w:szCs w:val="28"/>
        </w:rPr>
        <w:t>hủ trưởng các cơ quan, đơn vị trong việc chỉ đạo triển khai ứng dụng CNTT tại đơn vị mình; kết hợp chặt chẽ việc triển khai thực hiện Kế hoạch này với Chương trình cải cách hành chính của tỉnh.</w:t>
      </w:r>
    </w:p>
    <w:p w14:paraId="5E6A8B65" w14:textId="77777777" w:rsidR="00E36ADF" w:rsidRPr="004D5EFC" w:rsidRDefault="00E36ADF" w:rsidP="00E36ADF">
      <w:pPr>
        <w:spacing w:before="120"/>
        <w:ind w:firstLine="567"/>
        <w:jc w:val="both"/>
        <w:rPr>
          <w:rFonts w:ascii="Times New Roman" w:eastAsia="Calibri" w:hAnsi="Times New Roman"/>
          <w:color w:val="auto"/>
          <w:sz w:val="28"/>
          <w:szCs w:val="28"/>
          <w:lang w:val="en-US"/>
        </w:rPr>
      </w:pPr>
      <w:r w:rsidRPr="004D5EFC">
        <w:rPr>
          <w:rFonts w:ascii="Times New Roman" w:eastAsia="Calibri" w:hAnsi="Times New Roman"/>
          <w:color w:val="auto"/>
          <w:sz w:val="28"/>
          <w:szCs w:val="28"/>
          <w:lang w:val="en-US"/>
        </w:rPr>
        <w:t xml:space="preserve">- Tăng cường năng lực cho cơ quan chuyên trách về CNTT, nâng cao năng lực cán bộ </w:t>
      </w:r>
      <w:r w:rsidR="00575CA6" w:rsidRPr="004D5EFC">
        <w:rPr>
          <w:rFonts w:ascii="Times New Roman" w:eastAsia="Calibri" w:hAnsi="Times New Roman"/>
          <w:color w:val="auto"/>
          <w:sz w:val="28"/>
          <w:szCs w:val="28"/>
          <w:lang w:val="en-US"/>
        </w:rPr>
        <w:t xml:space="preserve">phụ trách </w:t>
      </w:r>
      <w:r w:rsidRPr="004D5EFC">
        <w:rPr>
          <w:rFonts w:ascii="Times New Roman" w:eastAsia="Calibri" w:hAnsi="Times New Roman"/>
          <w:color w:val="auto"/>
          <w:sz w:val="28"/>
          <w:szCs w:val="28"/>
          <w:lang w:val="en-US"/>
        </w:rPr>
        <w:t>CNTT tại các cơ quan</w:t>
      </w:r>
      <w:r w:rsidR="0021719F" w:rsidRPr="004D5EFC">
        <w:rPr>
          <w:rFonts w:ascii="Times New Roman" w:eastAsia="Calibri" w:hAnsi="Times New Roman"/>
          <w:color w:val="auto"/>
          <w:sz w:val="28"/>
          <w:szCs w:val="28"/>
          <w:lang w:val="en-US"/>
        </w:rPr>
        <w:t>,</w:t>
      </w:r>
      <w:r w:rsidRPr="004D5EFC">
        <w:rPr>
          <w:rFonts w:ascii="Times New Roman" w:eastAsia="Calibri" w:hAnsi="Times New Roman"/>
          <w:color w:val="auto"/>
          <w:sz w:val="28"/>
          <w:szCs w:val="28"/>
          <w:lang w:val="en-US"/>
        </w:rPr>
        <w:t xml:space="preserve"> đơn vị để đáp ứng được yêu cầu ứng dụng CNTT trên địa bàn tỉnh.</w:t>
      </w:r>
    </w:p>
    <w:p w14:paraId="38727CE1" w14:textId="77777777" w:rsidR="005E075A" w:rsidRPr="004D5EFC" w:rsidRDefault="00355D8F" w:rsidP="005E075A">
      <w:pPr>
        <w:pStyle w:val="Bodytext30"/>
        <w:shd w:val="clear" w:color="auto" w:fill="auto"/>
        <w:tabs>
          <w:tab w:val="left" w:pos="567"/>
        </w:tabs>
        <w:spacing w:before="120" w:after="0" w:line="240" w:lineRule="auto"/>
        <w:ind w:firstLine="567"/>
        <w:rPr>
          <w:sz w:val="28"/>
          <w:szCs w:val="28"/>
        </w:rPr>
      </w:pPr>
      <w:r w:rsidRPr="004D5EFC">
        <w:rPr>
          <w:sz w:val="28"/>
          <w:szCs w:val="28"/>
        </w:rPr>
        <w:t>V</w:t>
      </w:r>
      <w:r w:rsidR="00BF0224" w:rsidRPr="004D5EFC">
        <w:rPr>
          <w:sz w:val="28"/>
          <w:szCs w:val="28"/>
        </w:rPr>
        <w:t>I</w:t>
      </w:r>
      <w:r w:rsidR="00751EFF" w:rsidRPr="004D5EFC">
        <w:rPr>
          <w:sz w:val="28"/>
          <w:szCs w:val="28"/>
        </w:rPr>
        <w:t>. DANH MỤC DỰ ÁN, NHIỆM VỤ</w:t>
      </w:r>
    </w:p>
    <w:p w14:paraId="1B2D9FC1" w14:textId="1220C1BD" w:rsidR="00687176" w:rsidRPr="004D5EFC" w:rsidRDefault="00687176" w:rsidP="001017A8">
      <w:pPr>
        <w:spacing w:before="120"/>
        <w:ind w:firstLine="567"/>
        <w:jc w:val="both"/>
        <w:rPr>
          <w:rFonts w:ascii="Times New Roman" w:eastAsia="Calibri" w:hAnsi="Times New Roman"/>
          <w:color w:val="auto"/>
          <w:sz w:val="28"/>
          <w:szCs w:val="28"/>
          <w:lang w:val="en-US"/>
        </w:rPr>
      </w:pPr>
      <w:r w:rsidRPr="004D5EFC">
        <w:rPr>
          <w:rFonts w:ascii="Times New Roman" w:eastAsia="Calibri" w:hAnsi="Times New Roman"/>
          <w:color w:val="auto"/>
          <w:sz w:val="28"/>
          <w:szCs w:val="28"/>
          <w:lang w:val="en-US"/>
        </w:rPr>
        <w:lastRenderedPageBreak/>
        <w:t xml:space="preserve">Tổng kinh phí </w:t>
      </w:r>
      <w:r w:rsidR="00B0605A" w:rsidRPr="004D5EFC">
        <w:rPr>
          <w:rFonts w:ascii="Times New Roman" w:eastAsia="Calibri" w:hAnsi="Times New Roman"/>
          <w:color w:val="auto"/>
          <w:sz w:val="28"/>
          <w:szCs w:val="28"/>
          <w:lang w:val="en-US"/>
        </w:rPr>
        <w:t>thực hiện trong năm 2020 là: 20.396</w:t>
      </w:r>
      <w:r w:rsidR="0004718F" w:rsidRPr="004D5EFC">
        <w:rPr>
          <w:rFonts w:ascii="Times New Roman" w:eastAsia="Calibri" w:hAnsi="Times New Roman"/>
          <w:color w:val="auto"/>
          <w:sz w:val="28"/>
          <w:szCs w:val="28"/>
          <w:lang w:val="en-US"/>
        </w:rPr>
        <w:t xml:space="preserve"> triệu đồng</w:t>
      </w:r>
      <w:r w:rsidR="002A6A26" w:rsidRPr="004D5EFC">
        <w:rPr>
          <w:rFonts w:ascii="Times New Roman" w:eastAsia="Calibri" w:hAnsi="Times New Roman"/>
          <w:color w:val="auto"/>
          <w:sz w:val="28"/>
          <w:szCs w:val="28"/>
          <w:lang w:val="en-US"/>
        </w:rPr>
        <w:t>. Trong đó:</w:t>
      </w:r>
    </w:p>
    <w:p w14:paraId="405664B0" w14:textId="77777777" w:rsidR="008B69CA" w:rsidRPr="004D5EFC" w:rsidRDefault="008B69CA" w:rsidP="001017A8">
      <w:pPr>
        <w:spacing w:before="120"/>
        <w:ind w:firstLine="567"/>
        <w:jc w:val="both"/>
        <w:rPr>
          <w:rFonts w:ascii="Times New Roman" w:eastAsia="Calibri" w:hAnsi="Times New Roman"/>
          <w:color w:val="auto"/>
          <w:sz w:val="28"/>
          <w:szCs w:val="28"/>
          <w:lang w:val="en-US"/>
        </w:rPr>
      </w:pPr>
      <w:r w:rsidRPr="004D5EFC">
        <w:rPr>
          <w:rFonts w:ascii="Times New Roman" w:eastAsia="Calibri" w:hAnsi="Times New Roman"/>
          <w:color w:val="auto"/>
          <w:sz w:val="28"/>
          <w:szCs w:val="28"/>
          <w:lang w:val="en-US"/>
        </w:rPr>
        <w:t xml:space="preserve">- Tổng kinh phí sự nghiệp địa phương là: </w:t>
      </w:r>
      <w:r w:rsidR="00E44F88" w:rsidRPr="004D5EFC">
        <w:rPr>
          <w:rFonts w:ascii="Times New Roman" w:eastAsia="Calibri" w:hAnsi="Times New Roman"/>
          <w:color w:val="auto"/>
          <w:sz w:val="28"/>
          <w:szCs w:val="28"/>
          <w:lang w:val="en-US"/>
        </w:rPr>
        <w:t>12</w:t>
      </w:r>
      <w:r w:rsidRPr="004D5EFC">
        <w:rPr>
          <w:rFonts w:ascii="Times New Roman" w:eastAsia="Calibri" w:hAnsi="Times New Roman"/>
          <w:color w:val="auto"/>
          <w:sz w:val="28"/>
          <w:szCs w:val="28"/>
          <w:lang w:val="en-US"/>
        </w:rPr>
        <w:t>.</w:t>
      </w:r>
      <w:r w:rsidR="00E44F88" w:rsidRPr="004D5EFC">
        <w:rPr>
          <w:rFonts w:ascii="Times New Roman" w:eastAsia="Calibri" w:hAnsi="Times New Roman"/>
          <w:color w:val="auto"/>
          <w:sz w:val="28"/>
          <w:szCs w:val="28"/>
          <w:lang w:val="en-US"/>
        </w:rPr>
        <w:t>071</w:t>
      </w:r>
      <w:r w:rsidRPr="004D5EFC">
        <w:rPr>
          <w:rFonts w:ascii="Times New Roman" w:eastAsia="Calibri" w:hAnsi="Times New Roman"/>
          <w:color w:val="auto"/>
          <w:sz w:val="28"/>
          <w:szCs w:val="28"/>
          <w:lang w:val="en-US"/>
        </w:rPr>
        <w:t xml:space="preserve"> triệu đồng</w:t>
      </w:r>
    </w:p>
    <w:p w14:paraId="4D6188E8" w14:textId="77777777" w:rsidR="008B69CA" w:rsidRPr="004D5EFC" w:rsidRDefault="008B69CA" w:rsidP="001017A8">
      <w:pPr>
        <w:spacing w:before="120"/>
        <w:ind w:firstLine="567"/>
        <w:jc w:val="both"/>
        <w:rPr>
          <w:rFonts w:ascii="Times New Roman" w:eastAsia="Calibri" w:hAnsi="Times New Roman"/>
          <w:color w:val="auto"/>
          <w:sz w:val="28"/>
          <w:szCs w:val="28"/>
          <w:lang w:val="en-US"/>
        </w:rPr>
      </w:pPr>
      <w:r w:rsidRPr="004D5EFC">
        <w:rPr>
          <w:rFonts w:ascii="Times New Roman" w:eastAsia="Calibri" w:hAnsi="Times New Roman"/>
          <w:color w:val="auto"/>
          <w:sz w:val="28"/>
          <w:szCs w:val="28"/>
          <w:lang w:val="en-US"/>
        </w:rPr>
        <w:t>- Tổng kinh phí sự nghiệp trung ương là: 2.000 triệu đồng</w:t>
      </w:r>
    </w:p>
    <w:p w14:paraId="31CE055F" w14:textId="77777777" w:rsidR="008B69CA" w:rsidRPr="004D5EFC" w:rsidRDefault="008B69CA" w:rsidP="001017A8">
      <w:pPr>
        <w:spacing w:before="120"/>
        <w:ind w:firstLine="567"/>
        <w:jc w:val="both"/>
        <w:rPr>
          <w:rFonts w:ascii="Times New Roman" w:eastAsia="Calibri" w:hAnsi="Times New Roman"/>
          <w:color w:val="auto"/>
          <w:sz w:val="28"/>
          <w:szCs w:val="28"/>
          <w:lang w:val="en-US"/>
        </w:rPr>
      </w:pPr>
      <w:r w:rsidRPr="004D5EFC">
        <w:rPr>
          <w:rFonts w:ascii="Times New Roman" w:eastAsia="Calibri" w:hAnsi="Times New Roman"/>
          <w:color w:val="auto"/>
          <w:sz w:val="28"/>
          <w:szCs w:val="28"/>
          <w:lang w:val="en-US"/>
        </w:rPr>
        <w:t>- Tổng kinh phí đầu tư là: 6.325 triệu đồng.</w:t>
      </w:r>
    </w:p>
    <w:p w14:paraId="47B0E63A" w14:textId="3A51ED1F" w:rsidR="008B69CA" w:rsidRPr="004D5EFC" w:rsidRDefault="008B69CA" w:rsidP="001017A8">
      <w:pPr>
        <w:spacing w:before="120"/>
        <w:ind w:firstLine="567"/>
        <w:jc w:val="both"/>
        <w:rPr>
          <w:rFonts w:ascii="Times New Roman" w:eastAsia="Calibri" w:hAnsi="Times New Roman"/>
          <w:i/>
          <w:color w:val="auto"/>
          <w:sz w:val="28"/>
          <w:szCs w:val="28"/>
          <w:lang w:val="en-US"/>
        </w:rPr>
      </w:pPr>
      <w:r w:rsidRPr="004D5EFC">
        <w:rPr>
          <w:rFonts w:ascii="Times New Roman" w:eastAsia="Calibri" w:hAnsi="Times New Roman"/>
          <w:i/>
          <w:color w:val="auto"/>
          <w:sz w:val="28"/>
          <w:szCs w:val="28"/>
          <w:lang w:val="en-US"/>
        </w:rPr>
        <w:t xml:space="preserve">(Phụ lục </w:t>
      </w:r>
      <w:r w:rsidR="00353FB4" w:rsidRPr="004D5EFC">
        <w:rPr>
          <w:rFonts w:ascii="Times New Roman" w:eastAsia="Calibri" w:hAnsi="Times New Roman"/>
          <w:i/>
          <w:color w:val="auto"/>
          <w:sz w:val="28"/>
          <w:szCs w:val="28"/>
          <w:lang w:val="en-US"/>
        </w:rPr>
        <w:t>0</w:t>
      </w:r>
      <w:r w:rsidRPr="004D5EFC">
        <w:rPr>
          <w:rFonts w:ascii="Times New Roman" w:eastAsia="Calibri" w:hAnsi="Times New Roman"/>
          <w:i/>
          <w:color w:val="auto"/>
          <w:sz w:val="28"/>
          <w:szCs w:val="28"/>
          <w:lang w:val="en-US"/>
        </w:rPr>
        <w:t>2 kèm theo).</w:t>
      </w:r>
    </w:p>
    <w:p w14:paraId="687D1B4E" w14:textId="77777777" w:rsidR="005E075A" w:rsidRPr="004D5EFC" w:rsidRDefault="00355D8F" w:rsidP="005E075A">
      <w:pPr>
        <w:pStyle w:val="Bodytext30"/>
        <w:shd w:val="clear" w:color="auto" w:fill="auto"/>
        <w:tabs>
          <w:tab w:val="left" w:pos="567"/>
        </w:tabs>
        <w:spacing w:before="120" w:after="0" w:line="240" w:lineRule="auto"/>
        <w:ind w:firstLine="567"/>
        <w:rPr>
          <w:b w:val="0"/>
          <w:bCs w:val="0"/>
          <w:sz w:val="28"/>
          <w:szCs w:val="28"/>
        </w:rPr>
      </w:pPr>
      <w:r w:rsidRPr="004D5EFC">
        <w:rPr>
          <w:sz w:val="28"/>
          <w:szCs w:val="28"/>
        </w:rPr>
        <w:t>V</w:t>
      </w:r>
      <w:r w:rsidR="00BF0224" w:rsidRPr="004D5EFC">
        <w:rPr>
          <w:sz w:val="28"/>
          <w:szCs w:val="28"/>
        </w:rPr>
        <w:t>I</w:t>
      </w:r>
      <w:r w:rsidRPr="004D5EFC">
        <w:rPr>
          <w:sz w:val="28"/>
          <w:szCs w:val="28"/>
        </w:rPr>
        <w:t>I</w:t>
      </w:r>
      <w:r w:rsidR="005E075A" w:rsidRPr="004D5EFC">
        <w:rPr>
          <w:sz w:val="28"/>
          <w:szCs w:val="28"/>
        </w:rPr>
        <w:t xml:space="preserve">. </w:t>
      </w:r>
      <w:r w:rsidR="00751EFF" w:rsidRPr="004D5EFC">
        <w:rPr>
          <w:sz w:val="28"/>
          <w:szCs w:val="28"/>
        </w:rPr>
        <w:t>TỔ CHỨC THỰC HIỆN</w:t>
      </w:r>
    </w:p>
    <w:p w14:paraId="228D702E" w14:textId="77777777" w:rsidR="005E075A" w:rsidRPr="004D5EFC" w:rsidRDefault="005E075A" w:rsidP="005E075A">
      <w:pPr>
        <w:shd w:val="clear" w:color="auto" w:fill="FFFFFF"/>
        <w:tabs>
          <w:tab w:val="left" w:pos="567"/>
        </w:tabs>
        <w:spacing w:before="120"/>
        <w:ind w:firstLine="567"/>
        <w:jc w:val="both"/>
        <w:rPr>
          <w:rFonts w:ascii="Times New Roman" w:hAnsi="Times New Roman" w:cs="Times New Roman"/>
          <w:b/>
          <w:bCs/>
          <w:color w:val="auto"/>
          <w:sz w:val="28"/>
          <w:szCs w:val="28"/>
        </w:rPr>
      </w:pPr>
      <w:r w:rsidRPr="004D5EFC">
        <w:rPr>
          <w:rFonts w:ascii="Times New Roman" w:hAnsi="Times New Roman" w:cs="Times New Roman"/>
          <w:b/>
          <w:bCs/>
          <w:color w:val="auto"/>
          <w:sz w:val="28"/>
          <w:szCs w:val="28"/>
        </w:rPr>
        <w:t xml:space="preserve">1. Ban Chỉ đạo </w:t>
      </w:r>
      <w:r w:rsidR="00DC5101" w:rsidRPr="004D5EFC">
        <w:rPr>
          <w:rFonts w:ascii="Times New Roman" w:hAnsi="Times New Roman" w:cs="Times New Roman"/>
          <w:b/>
          <w:bCs/>
          <w:color w:val="auto"/>
          <w:sz w:val="28"/>
          <w:szCs w:val="28"/>
          <w:lang w:val="en-US"/>
        </w:rPr>
        <w:t>Chính quyền điện tử</w:t>
      </w:r>
      <w:r w:rsidRPr="004D5EFC">
        <w:rPr>
          <w:rFonts w:ascii="Times New Roman" w:hAnsi="Times New Roman" w:cs="Times New Roman"/>
          <w:b/>
          <w:bCs/>
          <w:color w:val="auto"/>
          <w:sz w:val="28"/>
          <w:szCs w:val="28"/>
        </w:rPr>
        <w:t xml:space="preserve"> tỉnh</w:t>
      </w:r>
    </w:p>
    <w:p w14:paraId="27155D51" w14:textId="6BBF03B8" w:rsidR="005E075A" w:rsidRPr="004D5EFC" w:rsidRDefault="005E075A" w:rsidP="005E075A">
      <w:pPr>
        <w:pStyle w:val="BodyText31"/>
        <w:shd w:val="clear" w:color="auto" w:fill="auto"/>
        <w:spacing w:before="120" w:after="120" w:line="240" w:lineRule="auto"/>
        <w:ind w:left="20" w:right="60" w:firstLine="560"/>
        <w:rPr>
          <w:sz w:val="28"/>
          <w:szCs w:val="28"/>
        </w:rPr>
      </w:pPr>
      <w:r w:rsidRPr="004D5EFC">
        <w:rPr>
          <w:sz w:val="28"/>
          <w:szCs w:val="28"/>
        </w:rPr>
        <w:t xml:space="preserve">Phát huy hiệu quả vai trò của Ban Chỉ đạo </w:t>
      </w:r>
      <w:r w:rsidR="00DC5101" w:rsidRPr="004D5EFC">
        <w:rPr>
          <w:rFonts w:eastAsia="Calibri" w:cs="Arial Unicode MS"/>
          <w:sz w:val="28"/>
          <w:szCs w:val="28"/>
          <w:lang w:val="vi-VN" w:eastAsia="vi-VN" w:bidi="vi-VN"/>
        </w:rPr>
        <w:t>Xây dựng Chính quyền điện tử</w:t>
      </w:r>
      <w:r w:rsidRPr="004D5EFC">
        <w:rPr>
          <w:rFonts w:eastAsia="Calibri" w:cs="Arial Unicode MS"/>
          <w:sz w:val="28"/>
          <w:szCs w:val="28"/>
          <w:lang w:val="vi-VN" w:eastAsia="vi-VN" w:bidi="vi-VN"/>
        </w:rPr>
        <w:t xml:space="preserve"> tỉnh trong việc chỉ đạo triển khai thực hiện kế hoạch ứng dụng CNTT trong hoạt động của </w:t>
      </w:r>
      <w:r w:rsidR="00EA0472" w:rsidRPr="004D5EFC">
        <w:rPr>
          <w:rFonts w:eastAsia="Calibri" w:cs="Arial Unicode MS"/>
          <w:sz w:val="28"/>
          <w:szCs w:val="28"/>
          <w:lang w:val="vi-VN" w:eastAsia="vi-VN" w:bidi="vi-VN"/>
        </w:rPr>
        <w:t>CQNN</w:t>
      </w:r>
      <w:r w:rsidR="002923FE" w:rsidRPr="004D5EFC">
        <w:rPr>
          <w:rFonts w:eastAsia="Calibri" w:cs="Arial Unicode MS"/>
          <w:sz w:val="28"/>
          <w:szCs w:val="28"/>
          <w:lang w:val="vi-VN" w:eastAsia="vi-VN" w:bidi="vi-VN"/>
        </w:rPr>
        <w:t xml:space="preserve"> tỉnh </w:t>
      </w:r>
      <w:r w:rsidR="00D92411" w:rsidRPr="004D5EFC">
        <w:rPr>
          <w:rFonts w:eastAsia="Calibri" w:cs="Arial Unicode MS"/>
          <w:sz w:val="28"/>
          <w:szCs w:val="28"/>
          <w:lang w:val="vi-VN" w:eastAsia="vi-VN" w:bidi="vi-VN"/>
        </w:rPr>
        <w:t>Sóc Trăng</w:t>
      </w:r>
      <w:r w:rsidR="002923FE" w:rsidRPr="004D5EFC">
        <w:rPr>
          <w:rFonts w:eastAsia="Calibri" w:cs="Arial Unicode MS"/>
          <w:sz w:val="28"/>
          <w:szCs w:val="28"/>
          <w:lang w:val="vi-VN" w:eastAsia="vi-VN" w:bidi="vi-VN"/>
        </w:rPr>
        <w:t xml:space="preserve"> năm 20</w:t>
      </w:r>
      <w:r w:rsidR="00DC5101" w:rsidRPr="004D5EFC">
        <w:rPr>
          <w:rFonts w:eastAsia="Calibri" w:cs="Arial Unicode MS"/>
          <w:sz w:val="28"/>
          <w:szCs w:val="28"/>
          <w:lang w:eastAsia="vi-VN" w:bidi="vi-VN"/>
        </w:rPr>
        <w:t>20</w:t>
      </w:r>
      <w:r w:rsidR="002923FE" w:rsidRPr="004D5EFC">
        <w:rPr>
          <w:sz w:val="28"/>
          <w:szCs w:val="28"/>
        </w:rPr>
        <w:t>; định kỳ báo cáo Ủy ban nhân dân tỉnh kết quả thực hiện nhiệm vụ của kế hoạch v</w:t>
      </w:r>
      <w:r w:rsidRPr="004D5EFC">
        <w:rPr>
          <w:sz w:val="28"/>
          <w:szCs w:val="28"/>
        </w:rPr>
        <w:t>à kịp thời giải quyết những vấn đề phát sinh, khó khăn</w:t>
      </w:r>
      <w:r w:rsidR="0021719F" w:rsidRPr="004D5EFC">
        <w:rPr>
          <w:sz w:val="28"/>
          <w:szCs w:val="28"/>
        </w:rPr>
        <w:t>,</w:t>
      </w:r>
      <w:r w:rsidRPr="004D5EFC">
        <w:rPr>
          <w:sz w:val="28"/>
          <w:szCs w:val="28"/>
        </w:rPr>
        <w:t xml:space="preserve"> vướng mắc trong quá trình thực hiện. </w:t>
      </w:r>
    </w:p>
    <w:p w14:paraId="79A9C6A3" w14:textId="77777777" w:rsidR="005E075A" w:rsidRPr="004D5EFC" w:rsidRDefault="005E075A" w:rsidP="005E075A">
      <w:pPr>
        <w:pStyle w:val="Bodytext20"/>
        <w:shd w:val="clear" w:color="auto" w:fill="auto"/>
        <w:tabs>
          <w:tab w:val="left" w:pos="567"/>
        </w:tabs>
        <w:spacing w:before="120" w:after="0" w:line="240" w:lineRule="auto"/>
        <w:ind w:firstLine="567"/>
        <w:rPr>
          <w:b/>
          <w:sz w:val="28"/>
          <w:szCs w:val="28"/>
        </w:rPr>
      </w:pPr>
      <w:r w:rsidRPr="004D5EFC">
        <w:rPr>
          <w:b/>
          <w:sz w:val="28"/>
          <w:szCs w:val="28"/>
        </w:rPr>
        <w:t>2. Văn phòng Ủy ban nhân dân tỉnh</w:t>
      </w:r>
    </w:p>
    <w:p w14:paraId="01364FBC" w14:textId="462B4BBE" w:rsidR="0085110E" w:rsidRPr="004D5EFC" w:rsidRDefault="0085110E" w:rsidP="0085110E">
      <w:pPr>
        <w:pStyle w:val="BodyText31"/>
        <w:shd w:val="clear" w:color="auto" w:fill="auto"/>
        <w:spacing w:before="120" w:after="120" w:line="240" w:lineRule="auto"/>
        <w:ind w:left="20" w:right="60" w:firstLine="560"/>
        <w:rPr>
          <w:sz w:val="28"/>
          <w:szCs w:val="28"/>
        </w:rPr>
      </w:pPr>
      <w:r w:rsidRPr="004D5EFC">
        <w:rPr>
          <w:sz w:val="28"/>
          <w:szCs w:val="28"/>
        </w:rPr>
        <w:t xml:space="preserve">Chủ trì, phối hợp với Sở Thông tin và Truyền thông kiểm tra, rà soát các </w:t>
      </w:r>
      <w:r w:rsidR="00ED79D6" w:rsidRPr="004D5EFC">
        <w:rPr>
          <w:sz w:val="28"/>
          <w:szCs w:val="28"/>
        </w:rPr>
        <w:t>TTHC</w:t>
      </w:r>
      <w:r w:rsidRPr="004D5EFC">
        <w:rPr>
          <w:sz w:val="28"/>
          <w:szCs w:val="28"/>
        </w:rPr>
        <w:t xml:space="preserve"> công bố trên </w:t>
      </w:r>
      <w:r w:rsidR="00EA0472" w:rsidRPr="004D5EFC">
        <w:rPr>
          <w:sz w:val="28"/>
          <w:szCs w:val="28"/>
        </w:rPr>
        <w:t>Cổng DVC</w:t>
      </w:r>
      <w:r w:rsidRPr="004D5EFC">
        <w:rPr>
          <w:sz w:val="28"/>
          <w:szCs w:val="28"/>
        </w:rPr>
        <w:t xml:space="preserve"> của tỉnh; tham mưu Ủy ban nhân dân tỉnh ban hành Quyết định công bố các quy trình giải quyết </w:t>
      </w:r>
      <w:r w:rsidR="00ED79D6" w:rsidRPr="004D5EFC">
        <w:rPr>
          <w:sz w:val="28"/>
          <w:szCs w:val="28"/>
        </w:rPr>
        <w:t>TTHC</w:t>
      </w:r>
      <w:r w:rsidRPr="004D5EFC">
        <w:rPr>
          <w:sz w:val="28"/>
          <w:szCs w:val="28"/>
        </w:rPr>
        <w:t xml:space="preserve"> có tính chất liên thông giữa các cơ quan, đơn vị trên địa bàn tỉnh.</w:t>
      </w:r>
    </w:p>
    <w:p w14:paraId="1B9D7DCC" w14:textId="77777777" w:rsidR="005E075A" w:rsidRPr="004D5EFC" w:rsidRDefault="005E075A" w:rsidP="005E075A">
      <w:pPr>
        <w:pStyle w:val="Bodytext20"/>
        <w:shd w:val="clear" w:color="auto" w:fill="auto"/>
        <w:tabs>
          <w:tab w:val="left" w:pos="567"/>
        </w:tabs>
        <w:spacing w:before="120" w:after="0" w:line="240" w:lineRule="auto"/>
        <w:ind w:firstLine="567"/>
        <w:rPr>
          <w:b/>
          <w:bCs/>
          <w:sz w:val="28"/>
          <w:szCs w:val="28"/>
        </w:rPr>
      </w:pPr>
      <w:r w:rsidRPr="004D5EFC">
        <w:rPr>
          <w:b/>
          <w:sz w:val="28"/>
          <w:szCs w:val="28"/>
        </w:rPr>
        <w:t>3. Sở Thông tin và Truyền</w:t>
      </w:r>
      <w:r w:rsidRPr="004D5EFC">
        <w:rPr>
          <w:b/>
          <w:bCs/>
          <w:sz w:val="28"/>
          <w:szCs w:val="28"/>
        </w:rPr>
        <w:t xml:space="preserve"> thông</w:t>
      </w:r>
    </w:p>
    <w:p w14:paraId="03EFABD1" w14:textId="77777777" w:rsidR="005E075A" w:rsidRPr="004D5EFC" w:rsidRDefault="0085110E" w:rsidP="0085110E">
      <w:pPr>
        <w:pStyle w:val="BodyText31"/>
        <w:shd w:val="clear" w:color="auto" w:fill="auto"/>
        <w:spacing w:before="120" w:after="120" w:line="240" w:lineRule="auto"/>
        <w:ind w:left="20" w:right="60" w:firstLine="560"/>
        <w:rPr>
          <w:sz w:val="28"/>
          <w:szCs w:val="28"/>
        </w:rPr>
      </w:pPr>
      <w:r w:rsidRPr="004D5EFC">
        <w:rPr>
          <w:sz w:val="28"/>
          <w:szCs w:val="28"/>
        </w:rPr>
        <w:t xml:space="preserve">- </w:t>
      </w:r>
      <w:r w:rsidR="005E075A" w:rsidRPr="004D5EFC">
        <w:rPr>
          <w:sz w:val="28"/>
          <w:szCs w:val="28"/>
        </w:rPr>
        <w:t xml:space="preserve">Tăng cường công tác quản lý nhà nước về CNTT của Sở Thông tin và Truyền thông, thực hiện tốt vai trò cơ quan chuyên trách CNTT của tỉnh; </w:t>
      </w:r>
      <w:r w:rsidR="0005265C" w:rsidRPr="004D5EFC">
        <w:rPr>
          <w:sz w:val="28"/>
          <w:szCs w:val="28"/>
        </w:rPr>
        <w:t>n</w:t>
      </w:r>
      <w:r w:rsidR="005E075A" w:rsidRPr="004D5EFC">
        <w:rPr>
          <w:sz w:val="28"/>
          <w:szCs w:val="28"/>
        </w:rPr>
        <w:t xml:space="preserve">ghiên cứu, đề xuất cải tiến quy trình thẩm định các chương trình, dự án, hoạt động ứng dụng CNTT nhằm đẩy nhanh tiến độ thực hiện, bảo đảm việc tuân thủ chặt chẽ các quy định </w:t>
      </w:r>
      <w:r w:rsidR="0021719F" w:rsidRPr="004D5EFC">
        <w:rPr>
          <w:sz w:val="28"/>
          <w:szCs w:val="28"/>
        </w:rPr>
        <w:t>của N</w:t>
      </w:r>
      <w:r w:rsidR="005E075A" w:rsidRPr="004D5EFC">
        <w:rPr>
          <w:sz w:val="28"/>
          <w:szCs w:val="28"/>
        </w:rPr>
        <w:t>hà nước.</w:t>
      </w:r>
    </w:p>
    <w:p w14:paraId="1C9F3274" w14:textId="201E1FFD" w:rsidR="00BF2749" w:rsidRPr="004D5EFC" w:rsidRDefault="00BF2749" w:rsidP="00BF2749">
      <w:pPr>
        <w:spacing w:before="120" w:after="120"/>
        <w:ind w:firstLine="541"/>
        <w:jc w:val="both"/>
        <w:rPr>
          <w:rFonts w:ascii="Times New Roman" w:hAnsi="Times New Roman" w:cs="Times New Roman"/>
          <w:color w:val="auto"/>
          <w:sz w:val="28"/>
          <w:szCs w:val="28"/>
        </w:rPr>
      </w:pPr>
      <w:r w:rsidRPr="004D5EFC">
        <w:rPr>
          <w:rFonts w:ascii="Times New Roman" w:hAnsi="Times New Roman" w:cs="Times New Roman"/>
          <w:color w:val="auto"/>
          <w:sz w:val="28"/>
          <w:szCs w:val="28"/>
        </w:rPr>
        <w:t xml:space="preserve">- Tham mưu cho UBND tỉnh chỉ đạo các sở, ban ngành, UBND các huyện, thị xã, thành phố triển khai các ứng dụng CNTT trong hoạt động của </w:t>
      </w:r>
      <w:r w:rsidR="00EA0472" w:rsidRPr="004D5EFC">
        <w:rPr>
          <w:rFonts w:ascii="Times New Roman" w:hAnsi="Times New Roman" w:cs="Times New Roman"/>
          <w:color w:val="auto"/>
          <w:sz w:val="28"/>
          <w:szCs w:val="28"/>
        </w:rPr>
        <w:t>CQNN</w:t>
      </w:r>
      <w:r w:rsidRPr="004D5EFC">
        <w:rPr>
          <w:rFonts w:ascii="Times New Roman" w:hAnsi="Times New Roman" w:cs="Times New Roman"/>
          <w:color w:val="auto"/>
          <w:sz w:val="28"/>
          <w:szCs w:val="28"/>
        </w:rPr>
        <w:t>, bảo đảm sự chỉ đạo, điều hành thông suốt, kịp thời của UBND tỉnh, Chủ tịch UBND tỉnh</w:t>
      </w:r>
    </w:p>
    <w:p w14:paraId="225F4CD8" w14:textId="77777777" w:rsidR="005E075A" w:rsidRPr="004D5EFC" w:rsidRDefault="00BF2749" w:rsidP="00BF2749">
      <w:pPr>
        <w:pStyle w:val="BodyText31"/>
        <w:shd w:val="clear" w:color="auto" w:fill="auto"/>
        <w:spacing w:before="120" w:after="120" w:line="240" w:lineRule="auto"/>
        <w:ind w:left="20" w:right="60" w:firstLine="560"/>
        <w:rPr>
          <w:sz w:val="28"/>
          <w:szCs w:val="28"/>
        </w:rPr>
      </w:pPr>
      <w:r w:rsidRPr="004D5EFC">
        <w:rPr>
          <w:sz w:val="28"/>
          <w:szCs w:val="28"/>
        </w:rPr>
        <w:t>- Tổng hợp nhu cầu vốn đầu tư và vốn sự nghiệp chi cho ứng dụng và phát triển CNTT. Phối hợp với Sở Kế hoạch và Đầu tư, Sở Tài chính xây dựng dự toán kinh phí thực hiện các chương trình, dự án, hạng mục CNTT trình UBND tỉnh xem xét, phê duyệt.</w:t>
      </w:r>
    </w:p>
    <w:p w14:paraId="3D13BB3F" w14:textId="77777777" w:rsidR="005E075A" w:rsidRPr="004D5EFC" w:rsidRDefault="0085110E" w:rsidP="0085110E">
      <w:pPr>
        <w:pStyle w:val="BodyText31"/>
        <w:shd w:val="clear" w:color="auto" w:fill="auto"/>
        <w:spacing w:before="120" w:after="120" w:line="240" w:lineRule="auto"/>
        <w:ind w:left="20" w:right="60" w:firstLine="560"/>
        <w:rPr>
          <w:sz w:val="28"/>
          <w:szCs w:val="28"/>
        </w:rPr>
      </w:pPr>
      <w:r w:rsidRPr="004D5EFC">
        <w:rPr>
          <w:sz w:val="28"/>
          <w:szCs w:val="28"/>
        </w:rPr>
        <w:t xml:space="preserve">- </w:t>
      </w:r>
      <w:r w:rsidR="005E075A" w:rsidRPr="004D5EFC">
        <w:rPr>
          <w:sz w:val="28"/>
          <w:szCs w:val="28"/>
        </w:rPr>
        <w:t>Chỉ đạo thực hiện các biện pháp tuyên truyền trên các phương tiện thông tin đại chúng, thông qua các hội nghị, hội thảo và các hình thức khác nhằm nâng cao nhận thức của cán bộ, công chức, người dân và doanh nghiệp về các lợi ích trong việc xây dựng Chính quyền điện tử; tổ chức các lớp tập huấn, bồi dưỡng, tuyên truyền nâng cao nhận thức về CNTT và ATTT cho công chức, viên chức.</w:t>
      </w:r>
    </w:p>
    <w:p w14:paraId="390327A2" w14:textId="77777777" w:rsidR="005E075A" w:rsidRPr="004D5EFC" w:rsidRDefault="005E075A" w:rsidP="005E075A">
      <w:pPr>
        <w:shd w:val="clear" w:color="auto" w:fill="FFFFFF"/>
        <w:tabs>
          <w:tab w:val="left" w:pos="567"/>
        </w:tabs>
        <w:spacing w:before="120"/>
        <w:ind w:firstLine="567"/>
        <w:jc w:val="both"/>
        <w:rPr>
          <w:rFonts w:ascii="Times New Roman" w:hAnsi="Times New Roman" w:cs="Times New Roman"/>
          <w:b/>
          <w:bCs/>
          <w:color w:val="auto"/>
          <w:sz w:val="28"/>
          <w:szCs w:val="28"/>
        </w:rPr>
      </w:pPr>
      <w:r w:rsidRPr="004D5EFC">
        <w:rPr>
          <w:rFonts w:ascii="Times New Roman" w:hAnsi="Times New Roman" w:cs="Times New Roman"/>
          <w:b/>
          <w:bCs/>
          <w:color w:val="auto"/>
          <w:sz w:val="28"/>
          <w:szCs w:val="28"/>
        </w:rPr>
        <w:t>4. Sở Nội vụ</w:t>
      </w:r>
    </w:p>
    <w:p w14:paraId="49143570" w14:textId="77777777" w:rsidR="005E075A" w:rsidRPr="004D5EFC" w:rsidRDefault="005E075A" w:rsidP="0027233A">
      <w:pPr>
        <w:pStyle w:val="Bodytext20"/>
        <w:shd w:val="clear" w:color="auto" w:fill="auto"/>
        <w:tabs>
          <w:tab w:val="left" w:pos="567"/>
        </w:tabs>
        <w:spacing w:before="120" w:after="0" w:line="240" w:lineRule="auto"/>
        <w:ind w:firstLine="567"/>
        <w:rPr>
          <w:sz w:val="28"/>
          <w:szCs w:val="28"/>
        </w:rPr>
      </w:pPr>
      <w:r w:rsidRPr="004D5EFC">
        <w:rPr>
          <w:sz w:val="28"/>
          <w:szCs w:val="28"/>
        </w:rPr>
        <w:t>Phối hợp Sở Thông tin và Truyền thông</w:t>
      </w:r>
      <w:r w:rsidR="0027233A" w:rsidRPr="004D5EFC">
        <w:rPr>
          <w:rFonts w:eastAsia="Calibri"/>
          <w:sz w:val="28"/>
          <w:szCs w:val="28"/>
          <w:lang w:val="it-IT"/>
        </w:rPr>
        <w:t xml:space="preserve"> xây dựng chương trình, kế hoạch </w:t>
      </w:r>
      <w:r w:rsidR="0027233A" w:rsidRPr="004D5EFC">
        <w:rPr>
          <w:rFonts w:eastAsia="Calibri"/>
          <w:sz w:val="28"/>
          <w:szCs w:val="28"/>
          <w:lang w:val="it-IT"/>
        </w:rPr>
        <w:lastRenderedPageBreak/>
        <w:t xml:space="preserve">thực hiện thúc đẩy gắn kết ứng dụng CNTT với cải cách hành chính tỉnh </w:t>
      </w:r>
      <w:r w:rsidR="00D92411" w:rsidRPr="004D5EFC">
        <w:rPr>
          <w:rFonts w:eastAsia="Calibri"/>
          <w:sz w:val="28"/>
          <w:szCs w:val="28"/>
          <w:lang w:val="it-IT"/>
        </w:rPr>
        <w:t>Sóc Trăng</w:t>
      </w:r>
      <w:r w:rsidR="0027233A" w:rsidRPr="004D5EFC">
        <w:rPr>
          <w:rFonts w:eastAsia="Calibri"/>
          <w:sz w:val="28"/>
          <w:szCs w:val="28"/>
          <w:lang w:val="it-IT"/>
        </w:rPr>
        <w:t>; tiếp tục</w:t>
      </w:r>
      <w:r w:rsidRPr="004D5EFC">
        <w:rPr>
          <w:sz w:val="28"/>
          <w:szCs w:val="28"/>
        </w:rPr>
        <w:t xml:space="preserve"> theo dõi, đôn đốc các cơ quan, đơn vị, địa phương trên địa bàn tỉnh đẩy mạnh ứng dụng CNTT trong thực hiện công tác cải cách hành chính.</w:t>
      </w:r>
    </w:p>
    <w:p w14:paraId="2752DD62" w14:textId="77777777" w:rsidR="005E075A" w:rsidRPr="004D5EFC" w:rsidRDefault="005E075A" w:rsidP="005E075A">
      <w:pPr>
        <w:shd w:val="clear" w:color="auto" w:fill="FFFFFF"/>
        <w:tabs>
          <w:tab w:val="left" w:pos="567"/>
        </w:tabs>
        <w:spacing w:before="120"/>
        <w:ind w:firstLine="567"/>
        <w:jc w:val="both"/>
        <w:rPr>
          <w:rFonts w:ascii="Times New Roman" w:hAnsi="Times New Roman" w:cs="Times New Roman"/>
          <w:b/>
          <w:bCs/>
          <w:color w:val="auto"/>
          <w:sz w:val="28"/>
          <w:szCs w:val="28"/>
        </w:rPr>
      </w:pPr>
      <w:r w:rsidRPr="004D5EFC">
        <w:rPr>
          <w:rFonts w:ascii="Times New Roman" w:hAnsi="Times New Roman" w:cs="Times New Roman"/>
          <w:b/>
          <w:bCs/>
          <w:color w:val="auto"/>
          <w:sz w:val="28"/>
          <w:szCs w:val="28"/>
        </w:rPr>
        <w:t>5. Sở Tài chính</w:t>
      </w:r>
    </w:p>
    <w:p w14:paraId="3103CE52" w14:textId="77777777" w:rsidR="005E075A" w:rsidRPr="004D5EFC" w:rsidRDefault="005F13E6" w:rsidP="005F13E6">
      <w:pPr>
        <w:pStyle w:val="Bodytext20"/>
        <w:shd w:val="clear" w:color="auto" w:fill="auto"/>
        <w:tabs>
          <w:tab w:val="left" w:pos="567"/>
        </w:tabs>
        <w:spacing w:before="120" w:after="0" w:line="240" w:lineRule="auto"/>
        <w:ind w:firstLine="567"/>
        <w:rPr>
          <w:sz w:val="28"/>
          <w:szCs w:val="28"/>
        </w:rPr>
      </w:pPr>
      <w:r w:rsidRPr="004D5EFC">
        <w:rPr>
          <w:sz w:val="28"/>
          <w:szCs w:val="28"/>
        </w:rPr>
        <w:t xml:space="preserve">- </w:t>
      </w:r>
      <w:r w:rsidR="005E075A" w:rsidRPr="004D5EFC">
        <w:rPr>
          <w:sz w:val="28"/>
          <w:szCs w:val="28"/>
        </w:rPr>
        <w:t>Phối hợp với Sở Thông tin và Truyền thông thực hiện cân đối, phân bổ, cấp phát nguồn kinh phí sự nghiệp CNTT tỉnh thực hiện các nhiệm vụ, dự án, hoạt động ứng dụng CNTT ưu tiên triển khai trong năm 20</w:t>
      </w:r>
      <w:r w:rsidR="00376A19" w:rsidRPr="004D5EFC">
        <w:rPr>
          <w:sz w:val="28"/>
          <w:szCs w:val="28"/>
        </w:rPr>
        <w:t>20</w:t>
      </w:r>
      <w:r w:rsidR="005E075A" w:rsidRPr="004D5EFC">
        <w:rPr>
          <w:sz w:val="28"/>
          <w:szCs w:val="28"/>
        </w:rPr>
        <w:t>.</w:t>
      </w:r>
    </w:p>
    <w:p w14:paraId="7A0EF1D5" w14:textId="1592BCD3" w:rsidR="005E075A" w:rsidRPr="004D5EFC" w:rsidRDefault="005F13E6" w:rsidP="005F13E6">
      <w:pPr>
        <w:pStyle w:val="Bodytext20"/>
        <w:shd w:val="clear" w:color="auto" w:fill="auto"/>
        <w:tabs>
          <w:tab w:val="left" w:pos="567"/>
        </w:tabs>
        <w:spacing w:before="120" w:after="0" w:line="240" w:lineRule="auto"/>
        <w:ind w:firstLine="567"/>
        <w:rPr>
          <w:sz w:val="28"/>
          <w:szCs w:val="28"/>
        </w:rPr>
      </w:pPr>
      <w:r w:rsidRPr="004D5EFC">
        <w:rPr>
          <w:sz w:val="28"/>
          <w:szCs w:val="28"/>
        </w:rPr>
        <w:t xml:space="preserve">- </w:t>
      </w:r>
      <w:r w:rsidR="005E075A" w:rsidRPr="004D5EFC">
        <w:rPr>
          <w:sz w:val="28"/>
          <w:szCs w:val="28"/>
        </w:rPr>
        <w:t xml:space="preserve">Hướng dẫn chuyên môn cho các đơn vị sử dụng ngân sách triển khai các hoạt động ứng dụng CNTT trong hoạt động của </w:t>
      </w:r>
      <w:r w:rsidR="00EA0472" w:rsidRPr="004D5EFC">
        <w:rPr>
          <w:sz w:val="28"/>
          <w:szCs w:val="28"/>
        </w:rPr>
        <w:t>CQNN</w:t>
      </w:r>
      <w:r w:rsidR="005E075A" w:rsidRPr="004D5EFC">
        <w:rPr>
          <w:sz w:val="28"/>
          <w:szCs w:val="28"/>
        </w:rPr>
        <w:t xml:space="preserve"> trên địa bàn tỉnh.</w:t>
      </w:r>
    </w:p>
    <w:p w14:paraId="2A60749D" w14:textId="77777777" w:rsidR="00BF2749" w:rsidRPr="004D5EFC" w:rsidRDefault="00BF2749" w:rsidP="00BF2749">
      <w:pPr>
        <w:shd w:val="clear" w:color="auto" w:fill="FFFFFF"/>
        <w:tabs>
          <w:tab w:val="left" w:pos="567"/>
        </w:tabs>
        <w:spacing w:before="120"/>
        <w:ind w:firstLine="567"/>
        <w:jc w:val="both"/>
        <w:rPr>
          <w:rFonts w:ascii="Times New Roman" w:hAnsi="Times New Roman" w:cs="Times New Roman"/>
          <w:b/>
          <w:bCs/>
          <w:color w:val="auto"/>
          <w:sz w:val="28"/>
          <w:szCs w:val="28"/>
        </w:rPr>
      </w:pPr>
      <w:r w:rsidRPr="004D5EFC">
        <w:rPr>
          <w:rFonts w:ascii="Times New Roman" w:hAnsi="Times New Roman" w:cs="Times New Roman"/>
          <w:b/>
          <w:bCs/>
          <w:color w:val="auto"/>
          <w:sz w:val="28"/>
          <w:szCs w:val="28"/>
        </w:rPr>
        <w:t>6. Sở Kế hoạch và Đầu tư</w:t>
      </w:r>
    </w:p>
    <w:p w14:paraId="516664CE" w14:textId="77777777" w:rsidR="00BF2749" w:rsidRPr="004D5EFC" w:rsidRDefault="00BF2749" w:rsidP="00BF2749">
      <w:pPr>
        <w:spacing w:before="120" w:after="120"/>
        <w:ind w:firstLine="541"/>
        <w:jc w:val="both"/>
        <w:rPr>
          <w:color w:val="auto"/>
          <w:sz w:val="28"/>
          <w:szCs w:val="28"/>
        </w:rPr>
      </w:pPr>
      <w:r w:rsidRPr="004D5EFC">
        <w:rPr>
          <w:rFonts w:ascii="Times New Roman" w:hAnsi="Times New Roman" w:cs="Times New Roman"/>
          <w:color w:val="auto"/>
          <w:sz w:val="28"/>
          <w:szCs w:val="28"/>
        </w:rPr>
        <w:t>Tham mưu UBND tỉnh xem xét, bố trí kinh phí đầu tư hoàn thành dự án theo quy định của Luật Đầu tư công.</w:t>
      </w:r>
    </w:p>
    <w:p w14:paraId="60360E66" w14:textId="77777777" w:rsidR="005E075A" w:rsidRPr="004D5EFC" w:rsidRDefault="00BF2749" w:rsidP="005E075A">
      <w:pPr>
        <w:pStyle w:val="BodyText31"/>
        <w:shd w:val="clear" w:color="auto" w:fill="auto"/>
        <w:spacing w:before="120" w:after="120" w:line="240" w:lineRule="auto"/>
        <w:ind w:left="20" w:right="60" w:firstLine="560"/>
        <w:rPr>
          <w:b/>
          <w:sz w:val="28"/>
          <w:szCs w:val="28"/>
        </w:rPr>
      </w:pPr>
      <w:r w:rsidRPr="004D5EFC">
        <w:rPr>
          <w:b/>
          <w:sz w:val="28"/>
          <w:szCs w:val="28"/>
        </w:rPr>
        <w:t>7</w:t>
      </w:r>
      <w:r w:rsidR="00C3378E" w:rsidRPr="004D5EFC">
        <w:rPr>
          <w:b/>
          <w:sz w:val="28"/>
          <w:szCs w:val="28"/>
        </w:rPr>
        <w:t>. Sở Khoa học và Công nghệ</w:t>
      </w:r>
    </w:p>
    <w:p w14:paraId="14D3378C" w14:textId="057E7475" w:rsidR="005E075A" w:rsidRPr="004D5EFC" w:rsidRDefault="00577803" w:rsidP="005F13E6">
      <w:pPr>
        <w:pStyle w:val="Bodytext20"/>
        <w:shd w:val="clear" w:color="auto" w:fill="auto"/>
        <w:tabs>
          <w:tab w:val="left" w:pos="567"/>
        </w:tabs>
        <w:spacing w:before="120" w:after="0" w:line="240" w:lineRule="auto"/>
        <w:ind w:firstLine="567"/>
        <w:rPr>
          <w:sz w:val="28"/>
          <w:szCs w:val="28"/>
        </w:rPr>
      </w:pPr>
      <w:r w:rsidRPr="004D5EFC">
        <w:rPr>
          <w:sz w:val="28"/>
          <w:szCs w:val="28"/>
        </w:rPr>
        <w:t xml:space="preserve">- Chủ trì, phối hợp với Sở Thông tin và Truyền thông và các đơn vị có liên quan tham mưu Ủy ban nhân dân tỉnh triển khai </w:t>
      </w:r>
      <w:r w:rsidR="005B02F3" w:rsidRPr="004D5EFC">
        <w:rPr>
          <w:sz w:val="28"/>
          <w:szCs w:val="28"/>
        </w:rPr>
        <w:t xml:space="preserve">ứng dụng ISO điện tử trong việc thực hiện các </w:t>
      </w:r>
      <w:r w:rsidR="00ED79D6" w:rsidRPr="004D5EFC">
        <w:rPr>
          <w:sz w:val="28"/>
          <w:szCs w:val="28"/>
        </w:rPr>
        <w:t>TTHC</w:t>
      </w:r>
      <w:r w:rsidR="005B02F3" w:rsidRPr="004D5EFC">
        <w:rPr>
          <w:sz w:val="28"/>
          <w:szCs w:val="28"/>
        </w:rPr>
        <w:t>.</w:t>
      </w:r>
    </w:p>
    <w:p w14:paraId="0606BD32" w14:textId="3A1258D4" w:rsidR="005E075A" w:rsidRPr="004D5EFC" w:rsidRDefault="005F13E6" w:rsidP="005F13E6">
      <w:pPr>
        <w:pStyle w:val="Bodytext20"/>
        <w:shd w:val="clear" w:color="auto" w:fill="auto"/>
        <w:tabs>
          <w:tab w:val="left" w:pos="567"/>
        </w:tabs>
        <w:spacing w:before="120" w:after="0" w:line="240" w:lineRule="auto"/>
        <w:ind w:firstLine="567"/>
        <w:rPr>
          <w:sz w:val="28"/>
          <w:szCs w:val="28"/>
        </w:rPr>
      </w:pPr>
      <w:r w:rsidRPr="004D5EFC">
        <w:rPr>
          <w:sz w:val="28"/>
          <w:szCs w:val="28"/>
        </w:rPr>
        <w:t xml:space="preserve">- </w:t>
      </w:r>
      <w:r w:rsidR="005E075A" w:rsidRPr="004D5EFC">
        <w:rPr>
          <w:sz w:val="28"/>
          <w:szCs w:val="28"/>
        </w:rPr>
        <w:t xml:space="preserve">Hỗ trợ các </w:t>
      </w:r>
      <w:r w:rsidR="00EA0472" w:rsidRPr="004D5EFC">
        <w:rPr>
          <w:sz w:val="28"/>
          <w:szCs w:val="28"/>
        </w:rPr>
        <w:t>CQNN</w:t>
      </w:r>
      <w:r w:rsidR="005E075A" w:rsidRPr="004D5EFC">
        <w:rPr>
          <w:sz w:val="28"/>
          <w:szCs w:val="28"/>
        </w:rPr>
        <w:t xml:space="preserve"> nghiên cứu phát triển những phần mềm mang tính cấp thiết; thực hiện chuyển giao công nghệ, nhân rộng các giải pháp, mô hình, hệ thống </w:t>
      </w:r>
      <w:r w:rsidR="005B02F3" w:rsidRPr="004D5EFC">
        <w:rPr>
          <w:sz w:val="28"/>
          <w:szCs w:val="28"/>
        </w:rPr>
        <w:t>CNTT</w:t>
      </w:r>
      <w:r w:rsidR="005E075A" w:rsidRPr="004D5EFC">
        <w:rPr>
          <w:sz w:val="28"/>
          <w:szCs w:val="28"/>
        </w:rPr>
        <w:t xml:space="preserve"> trong và ngoài tỉnh đã triển khai có hiệu quả.</w:t>
      </w:r>
    </w:p>
    <w:p w14:paraId="4B94D7A4" w14:textId="7BC58046" w:rsidR="005E075A" w:rsidRPr="004D5EFC" w:rsidRDefault="00BF2749" w:rsidP="005E075A">
      <w:pPr>
        <w:shd w:val="clear" w:color="auto" w:fill="FFFFFF"/>
        <w:tabs>
          <w:tab w:val="left" w:pos="567"/>
        </w:tabs>
        <w:spacing w:before="120"/>
        <w:ind w:firstLine="567"/>
        <w:jc w:val="both"/>
        <w:rPr>
          <w:rFonts w:ascii="Times New Roman" w:hAnsi="Times New Roman" w:cs="Times New Roman"/>
          <w:b/>
          <w:bCs/>
          <w:color w:val="auto"/>
          <w:sz w:val="28"/>
          <w:szCs w:val="28"/>
          <w:lang w:val="en-US"/>
        </w:rPr>
      </w:pPr>
      <w:r w:rsidRPr="004D5EFC">
        <w:rPr>
          <w:rFonts w:ascii="Times New Roman" w:hAnsi="Times New Roman" w:cs="Times New Roman"/>
          <w:b/>
          <w:bCs/>
          <w:color w:val="auto"/>
          <w:sz w:val="28"/>
          <w:szCs w:val="28"/>
          <w:lang w:val="en-US"/>
        </w:rPr>
        <w:t>8</w:t>
      </w:r>
      <w:r w:rsidR="005E075A" w:rsidRPr="004D5EFC">
        <w:rPr>
          <w:rFonts w:ascii="Times New Roman" w:hAnsi="Times New Roman" w:cs="Times New Roman"/>
          <w:b/>
          <w:bCs/>
          <w:color w:val="auto"/>
          <w:sz w:val="28"/>
          <w:szCs w:val="28"/>
          <w:lang w:val="en-US"/>
        </w:rPr>
        <w:t>.</w:t>
      </w:r>
      <w:r w:rsidR="005E075A" w:rsidRPr="004D5EFC">
        <w:rPr>
          <w:rFonts w:ascii="Times New Roman" w:hAnsi="Times New Roman" w:cs="Times New Roman"/>
          <w:b/>
          <w:bCs/>
          <w:color w:val="auto"/>
          <w:sz w:val="28"/>
          <w:szCs w:val="28"/>
        </w:rPr>
        <w:t xml:space="preserve"> Các </w:t>
      </w:r>
      <w:r w:rsidR="00353FB4" w:rsidRPr="004D5EFC">
        <w:rPr>
          <w:rFonts w:ascii="Times New Roman" w:hAnsi="Times New Roman" w:cs="Times New Roman"/>
          <w:b/>
          <w:bCs/>
          <w:color w:val="auto"/>
          <w:sz w:val="28"/>
          <w:szCs w:val="28"/>
        </w:rPr>
        <w:t>Sở</w:t>
      </w:r>
      <w:r w:rsidR="005E075A" w:rsidRPr="004D5EFC">
        <w:rPr>
          <w:rFonts w:ascii="Times New Roman" w:hAnsi="Times New Roman" w:cs="Times New Roman"/>
          <w:b/>
          <w:bCs/>
          <w:color w:val="auto"/>
          <w:sz w:val="28"/>
          <w:szCs w:val="28"/>
        </w:rPr>
        <w:t>, ban, ngành</w:t>
      </w:r>
      <w:r w:rsidR="002662EA" w:rsidRPr="004D5EFC">
        <w:rPr>
          <w:rFonts w:ascii="Times New Roman" w:hAnsi="Times New Roman" w:cs="Times New Roman"/>
          <w:b/>
          <w:bCs/>
          <w:color w:val="auto"/>
          <w:sz w:val="28"/>
          <w:szCs w:val="28"/>
          <w:lang w:val="en-US"/>
        </w:rPr>
        <w:t xml:space="preserve"> tỉnh</w:t>
      </w:r>
      <w:r w:rsidRPr="004D5EFC">
        <w:rPr>
          <w:rFonts w:ascii="Times New Roman" w:hAnsi="Times New Roman" w:cs="Times New Roman"/>
          <w:b/>
          <w:bCs/>
          <w:color w:val="auto"/>
          <w:sz w:val="28"/>
          <w:szCs w:val="28"/>
          <w:lang w:val="en-US"/>
        </w:rPr>
        <w:t xml:space="preserve">, UBND </w:t>
      </w:r>
      <w:r w:rsidR="002662EA" w:rsidRPr="004D5EFC">
        <w:rPr>
          <w:rFonts w:ascii="Times New Roman" w:hAnsi="Times New Roman" w:cs="Times New Roman"/>
          <w:b/>
          <w:bCs/>
          <w:color w:val="auto"/>
          <w:sz w:val="28"/>
          <w:szCs w:val="28"/>
          <w:lang w:val="en-US"/>
        </w:rPr>
        <w:t>cấp huyện</w:t>
      </w:r>
    </w:p>
    <w:p w14:paraId="28219C6D" w14:textId="77777777" w:rsidR="005E075A" w:rsidRPr="004D5EFC" w:rsidRDefault="005B02F3" w:rsidP="005B02F3">
      <w:pPr>
        <w:pStyle w:val="Bodytext20"/>
        <w:shd w:val="clear" w:color="auto" w:fill="auto"/>
        <w:tabs>
          <w:tab w:val="left" w:pos="567"/>
        </w:tabs>
        <w:spacing w:before="120" w:after="0" w:line="240" w:lineRule="auto"/>
        <w:ind w:firstLine="567"/>
        <w:rPr>
          <w:sz w:val="28"/>
          <w:szCs w:val="28"/>
        </w:rPr>
      </w:pPr>
      <w:r w:rsidRPr="004D5EFC">
        <w:rPr>
          <w:sz w:val="28"/>
          <w:szCs w:val="28"/>
        </w:rPr>
        <w:t xml:space="preserve">- </w:t>
      </w:r>
      <w:r w:rsidR="005E075A" w:rsidRPr="004D5EFC">
        <w:rPr>
          <w:sz w:val="28"/>
          <w:szCs w:val="28"/>
        </w:rPr>
        <w:t>Tổ chức thực hiện Kế hoạch đã được phê duyệt, bảo đảm đồng bộ với kế hoạch phát triển kinh tế - xã hội của cơ quan, đơn vị, địa phương;</w:t>
      </w:r>
    </w:p>
    <w:p w14:paraId="2C7AC004" w14:textId="77777777" w:rsidR="005E075A" w:rsidRPr="004D5EFC" w:rsidRDefault="005B02F3" w:rsidP="005B02F3">
      <w:pPr>
        <w:pStyle w:val="Bodytext20"/>
        <w:shd w:val="clear" w:color="auto" w:fill="auto"/>
        <w:tabs>
          <w:tab w:val="left" w:pos="567"/>
        </w:tabs>
        <w:spacing w:before="120" w:after="0" w:line="240" w:lineRule="auto"/>
        <w:ind w:firstLine="567"/>
        <w:rPr>
          <w:sz w:val="28"/>
          <w:szCs w:val="28"/>
        </w:rPr>
      </w:pPr>
      <w:r w:rsidRPr="004D5EFC">
        <w:rPr>
          <w:sz w:val="28"/>
          <w:szCs w:val="28"/>
        </w:rPr>
        <w:t xml:space="preserve">- </w:t>
      </w:r>
      <w:r w:rsidR="005E075A" w:rsidRPr="004D5EFC">
        <w:rPr>
          <w:sz w:val="28"/>
          <w:szCs w:val="28"/>
        </w:rPr>
        <w:t>Tiếp tục rà soát cải tiến quy trình công việc, thủ tục và chuẩn hoá nghiệp vụ, áp dụng hệ thống quản lý chất lượng theo tiêu chuẩn ISO 9001:2008 để triển khai ứng dụng CNTT hiệu quả;</w:t>
      </w:r>
    </w:p>
    <w:p w14:paraId="7C2518B0" w14:textId="2D677120" w:rsidR="005E075A" w:rsidRPr="004D5EFC" w:rsidRDefault="005B02F3" w:rsidP="005B02F3">
      <w:pPr>
        <w:pStyle w:val="Bodytext20"/>
        <w:shd w:val="clear" w:color="auto" w:fill="auto"/>
        <w:tabs>
          <w:tab w:val="left" w:pos="567"/>
        </w:tabs>
        <w:spacing w:before="120" w:after="0" w:line="240" w:lineRule="auto"/>
        <w:ind w:firstLine="567"/>
        <w:rPr>
          <w:sz w:val="28"/>
          <w:szCs w:val="28"/>
        </w:rPr>
      </w:pPr>
      <w:r w:rsidRPr="004D5EFC">
        <w:rPr>
          <w:sz w:val="28"/>
          <w:szCs w:val="28"/>
        </w:rPr>
        <w:t xml:space="preserve">- </w:t>
      </w:r>
      <w:r w:rsidR="005E075A" w:rsidRPr="004D5EFC">
        <w:rPr>
          <w:sz w:val="28"/>
          <w:szCs w:val="28"/>
        </w:rPr>
        <w:t>Tăng cường sử dụng các hệ thống CNTT đã đầu t</w:t>
      </w:r>
      <w:r w:rsidRPr="004D5EFC">
        <w:rPr>
          <w:sz w:val="28"/>
          <w:szCs w:val="28"/>
        </w:rPr>
        <w:t xml:space="preserve">ư như: hệ thống Quản lý văn bản và điều hành, hệ thống Thư điện tử, hệ thống </w:t>
      </w:r>
      <w:r w:rsidR="00EA0472" w:rsidRPr="004D5EFC">
        <w:rPr>
          <w:sz w:val="28"/>
          <w:szCs w:val="28"/>
        </w:rPr>
        <w:t>MCĐT</w:t>
      </w:r>
      <w:r w:rsidRPr="004D5EFC">
        <w:rPr>
          <w:sz w:val="28"/>
          <w:szCs w:val="28"/>
        </w:rPr>
        <w:t>,</w:t>
      </w:r>
      <w:r w:rsidR="002662EA" w:rsidRPr="004D5EFC">
        <w:rPr>
          <w:sz w:val="28"/>
          <w:szCs w:val="28"/>
        </w:rPr>
        <w:t>…</w:t>
      </w:r>
      <w:r w:rsidR="005E075A" w:rsidRPr="004D5EFC">
        <w:rPr>
          <w:sz w:val="28"/>
          <w:szCs w:val="28"/>
        </w:rPr>
        <w:t xml:space="preserve"> chỉ đạo thực hiện áp dụng quy trình </w:t>
      </w:r>
      <w:r w:rsidR="00EA0472" w:rsidRPr="004D5EFC">
        <w:rPr>
          <w:sz w:val="28"/>
          <w:szCs w:val="28"/>
        </w:rPr>
        <w:t>MCĐT</w:t>
      </w:r>
      <w:r w:rsidR="005E075A" w:rsidRPr="004D5EFC">
        <w:rPr>
          <w:sz w:val="28"/>
          <w:szCs w:val="28"/>
        </w:rPr>
        <w:t xml:space="preserve"> tại cơ quan, địa phương đối với tất cả các </w:t>
      </w:r>
      <w:r w:rsidR="00ED79D6" w:rsidRPr="004D5EFC">
        <w:rPr>
          <w:sz w:val="28"/>
          <w:szCs w:val="28"/>
        </w:rPr>
        <w:t>TTHC</w:t>
      </w:r>
      <w:r w:rsidR="005E075A" w:rsidRPr="004D5EFC">
        <w:rPr>
          <w:sz w:val="28"/>
          <w:szCs w:val="28"/>
        </w:rPr>
        <w:t xml:space="preserve"> thuộc thẩm quyền của cơ quan, địa phương mình đảm bảo công tác tiếp nhận, hoàn trả kết quả hồ sơ của tất cả các </w:t>
      </w:r>
      <w:r w:rsidR="00ED79D6" w:rsidRPr="004D5EFC">
        <w:rPr>
          <w:sz w:val="28"/>
          <w:szCs w:val="28"/>
        </w:rPr>
        <w:t>TTHC</w:t>
      </w:r>
      <w:r w:rsidR="005E075A" w:rsidRPr="004D5EFC">
        <w:rPr>
          <w:sz w:val="28"/>
          <w:szCs w:val="28"/>
        </w:rPr>
        <w:t xml:space="preserve"> được thực hiện tại bộ phận tiếp nhận và trả kết quả. </w:t>
      </w:r>
    </w:p>
    <w:p w14:paraId="363123D4" w14:textId="77777777" w:rsidR="005E075A" w:rsidRPr="004D5EFC" w:rsidRDefault="005B02F3" w:rsidP="005B02F3">
      <w:pPr>
        <w:pStyle w:val="Bodytext20"/>
        <w:shd w:val="clear" w:color="auto" w:fill="auto"/>
        <w:tabs>
          <w:tab w:val="left" w:pos="567"/>
        </w:tabs>
        <w:spacing w:before="120" w:after="0" w:line="240" w:lineRule="auto"/>
        <w:ind w:firstLine="567"/>
        <w:rPr>
          <w:sz w:val="28"/>
          <w:szCs w:val="28"/>
        </w:rPr>
      </w:pPr>
      <w:r w:rsidRPr="004D5EFC">
        <w:rPr>
          <w:sz w:val="28"/>
          <w:szCs w:val="28"/>
        </w:rPr>
        <w:t xml:space="preserve">- </w:t>
      </w:r>
      <w:r w:rsidR="005E075A" w:rsidRPr="004D5EFC">
        <w:rPr>
          <w:sz w:val="28"/>
          <w:szCs w:val="28"/>
        </w:rPr>
        <w:t>Chủ động triển khai các biện pháp tuyên truyền đến người dân, doanh nghiệp về các dịch vụ công được cung cấp bằng hình thức trực tuyến thuộc trách nhiệm của cơ quan, địa phương; phổ biến các chính sách đến các tổ chức, cá nhân và doanh nghiệp khi giao dịch trực tuyến với cơ quan hành chính nhà nước các cấp.</w:t>
      </w:r>
    </w:p>
    <w:p w14:paraId="16385AA7" w14:textId="77777777" w:rsidR="005E075A" w:rsidRPr="004D5EFC" w:rsidRDefault="005B02F3" w:rsidP="005B02F3">
      <w:pPr>
        <w:pStyle w:val="Bodytext20"/>
        <w:shd w:val="clear" w:color="auto" w:fill="auto"/>
        <w:tabs>
          <w:tab w:val="left" w:pos="567"/>
        </w:tabs>
        <w:spacing w:before="120" w:after="0" w:line="240" w:lineRule="auto"/>
        <w:ind w:firstLine="567"/>
        <w:rPr>
          <w:sz w:val="28"/>
          <w:szCs w:val="28"/>
        </w:rPr>
      </w:pPr>
      <w:r w:rsidRPr="004D5EFC">
        <w:rPr>
          <w:sz w:val="28"/>
          <w:szCs w:val="28"/>
        </w:rPr>
        <w:t xml:space="preserve">- </w:t>
      </w:r>
      <w:r w:rsidR="005E075A" w:rsidRPr="004D5EFC">
        <w:rPr>
          <w:sz w:val="28"/>
          <w:szCs w:val="28"/>
        </w:rPr>
        <w:t xml:space="preserve">Nghiên cứu áp dụng và triển khai các phần mềm, ứng dụng chuyên ngành, hệ thống CNTT trong các hoạt động nghiệp vụ, đáp ứng nhu cầu công tác đặc thù tại mỗi cơ quan, đơn vị. </w:t>
      </w:r>
    </w:p>
    <w:p w14:paraId="0AFA7BF5" w14:textId="77777777" w:rsidR="00BF2749" w:rsidRPr="004D5EFC" w:rsidRDefault="00BF2749" w:rsidP="00BF2749">
      <w:pPr>
        <w:spacing w:before="120" w:after="120"/>
        <w:ind w:firstLine="541"/>
        <w:jc w:val="both"/>
        <w:rPr>
          <w:rFonts w:ascii="Times New Roman" w:hAnsi="Times New Roman" w:cs="Times New Roman"/>
          <w:color w:val="auto"/>
          <w:sz w:val="28"/>
          <w:szCs w:val="28"/>
        </w:rPr>
      </w:pPr>
      <w:r w:rsidRPr="004D5EFC">
        <w:rPr>
          <w:rFonts w:ascii="Times New Roman" w:hAnsi="Times New Roman" w:cs="Times New Roman"/>
          <w:color w:val="auto"/>
          <w:sz w:val="28"/>
          <w:szCs w:val="28"/>
        </w:rPr>
        <w:lastRenderedPageBreak/>
        <w:t>- Cân đối kinh phí tại đơn vị để thực hiện duy trì, nâng cấp các ứng dụng CNTT đã được đầu tư.</w:t>
      </w:r>
    </w:p>
    <w:p w14:paraId="46721DD3" w14:textId="77777777" w:rsidR="005E075A" w:rsidRPr="004D5EFC" w:rsidRDefault="005B02F3" w:rsidP="005B02F3">
      <w:pPr>
        <w:pStyle w:val="Bodytext20"/>
        <w:shd w:val="clear" w:color="auto" w:fill="auto"/>
        <w:tabs>
          <w:tab w:val="left" w:pos="567"/>
        </w:tabs>
        <w:spacing w:before="120" w:after="0" w:line="240" w:lineRule="auto"/>
        <w:ind w:firstLine="567"/>
        <w:rPr>
          <w:sz w:val="28"/>
          <w:szCs w:val="28"/>
        </w:rPr>
      </w:pPr>
      <w:r w:rsidRPr="004D5EFC">
        <w:rPr>
          <w:sz w:val="28"/>
          <w:szCs w:val="28"/>
        </w:rPr>
        <w:t xml:space="preserve">- </w:t>
      </w:r>
      <w:r w:rsidR="005E075A" w:rsidRPr="004D5EFC">
        <w:rPr>
          <w:sz w:val="28"/>
          <w:szCs w:val="28"/>
        </w:rPr>
        <w:t>Các cơ quan, đơn vị, địa phương có trách nhiệm báo cáo định kỳ và đột xuất về kết quả thực hiện Kế hoạch theo yêu cầu, hướng dẫn của Sở Thông tin và Truyền thông và các cơ quan cấp trên</w:t>
      </w:r>
      <w:r w:rsidR="002923FE" w:rsidRPr="004D5EFC">
        <w:rPr>
          <w:sz w:val="28"/>
          <w:szCs w:val="28"/>
        </w:rPr>
        <w:t>.</w:t>
      </w:r>
    </w:p>
    <w:p w14:paraId="22EF0DDB" w14:textId="77777777" w:rsidR="00BF2749" w:rsidRPr="004D5EFC" w:rsidRDefault="00BF2749" w:rsidP="00BF2749">
      <w:pPr>
        <w:spacing w:before="120" w:after="120"/>
        <w:ind w:firstLine="541"/>
        <w:jc w:val="both"/>
        <w:rPr>
          <w:rFonts w:ascii="Times New Roman" w:hAnsi="Times New Roman" w:cs="Times New Roman"/>
          <w:color w:val="auto"/>
          <w:sz w:val="28"/>
          <w:szCs w:val="28"/>
        </w:rPr>
      </w:pPr>
      <w:r w:rsidRPr="004D5EFC">
        <w:rPr>
          <w:rFonts w:ascii="Times New Roman" w:hAnsi="Times New Roman" w:cs="Times New Roman"/>
          <w:color w:val="auto"/>
          <w:sz w:val="28"/>
          <w:szCs w:val="28"/>
        </w:rPr>
        <w:t>- Thủ trưởng các cơ quan, đơn vị, thường xuyên theo dõi, đôn đốc nhân viên cấp dưới để duy trì hiệu quả và phát triển các ứng dụng CNTT tại đơn vị mình.</w:t>
      </w:r>
    </w:p>
    <w:p w14:paraId="47F35B1B" w14:textId="77777777" w:rsidR="002923FE" w:rsidRPr="004D5EFC" w:rsidRDefault="002923FE" w:rsidP="002923FE">
      <w:pPr>
        <w:pStyle w:val="Bodytext30"/>
        <w:shd w:val="clear" w:color="auto" w:fill="auto"/>
        <w:tabs>
          <w:tab w:val="left" w:pos="851"/>
          <w:tab w:val="left" w:pos="8134"/>
        </w:tabs>
        <w:spacing w:before="120" w:after="120" w:line="240" w:lineRule="auto"/>
        <w:rPr>
          <w:sz w:val="28"/>
          <w:szCs w:val="28"/>
          <w:bdr w:val="none" w:sz="0" w:space="0" w:color="auto" w:frame="1"/>
          <w:shd w:val="clear" w:color="auto" w:fill="FFFFFF"/>
        </w:rPr>
      </w:pPr>
      <w:r w:rsidRPr="004D5EFC">
        <w:rPr>
          <w:b w:val="0"/>
          <w:sz w:val="28"/>
          <w:szCs w:val="28"/>
          <w:bdr w:val="none" w:sz="0" w:space="0" w:color="auto" w:frame="1"/>
          <w:shd w:val="clear" w:color="auto" w:fill="FFFFFF"/>
        </w:rPr>
        <w:tab/>
      </w:r>
      <w:r w:rsidRPr="004D5EFC">
        <w:rPr>
          <w:sz w:val="28"/>
          <w:szCs w:val="28"/>
          <w:bdr w:val="none" w:sz="0" w:space="0" w:color="auto" w:frame="1"/>
          <w:shd w:val="clear" w:color="auto" w:fill="FFFFFF"/>
        </w:rPr>
        <w:t xml:space="preserve">9. Đài Phát thanh - Truyền hình tỉnh </w:t>
      </w:r>
      <w:r w:rsidR="00D92411" w:rsidRPr="004D5EFC">
        <w:rPr>
          <w:sz w:val="28"/>
          <w:szCs w:val="28"/>
          <w:bdr w:val="none" w:sz="0" w:space="0" w:color="auto" w:frame="1"/>
          <w:shd w:val="clear" w:color="auto" w:fill="FFFFFF"/>
        </w:rPr>
        <w:t>Sóc Trăng</w:t>
      </w:r>
      <w:r w:rsidRPr="004D5EFC">
        <w:rPr>
          <w:sz w:val="28"/>
          <w:szCs w:val="28"/>
          <w:bdr w:val="none" w:sz="0" w:space="0" w:color="auto" w:frame="1"/>
          <w:shd w:val="clear" w:color="auto" w:fill="FFFFFF"/>
        </w:rPr>
        <w:t xml:space="preserve">, Báo </w:t>
      </w:r>
      <w:r w:rsidR="00D92411" w:rsidRPr="004D5EFC">
        <w:rPr>
          <w:sz w:val="28"/>
          <w:szCs w:val="28"/>
          <w:bdr w:val="none" w:sz="0" w:space="0" w:color="auto" w:frame="1"/>
          <w:shd w:val="clear" w:color="auto" w:fill="FFFFFF"/>
        </w:rPr>
        <w:t>Sóc Trăng</w:t>
      </w:r>
      <w:r w:rsidRPr="004D5EFC">
        <w:rPr>
          <w:sz w:val="28"/>
          <w:szCs w:val="28"/>
          <w:bdr w:val="none" w:sz="0" w:space="0" w:color="auto" w:frame="1"/>
          <w:shd w:val="clear" w:color="auto" w:fill="FFFFFF"/>
        </w:rPr>
        <w:t>, Cổng TTĐT tỉnh</w:t>
      </w:r>
    </w:p>
    <w:p w14:paraId="5DFAFEC3" w14:textId="3A42DD89" w:rsidR="005E075A" w:rsidRPr="004D5EFC" w:rsidRDefault="002923FE" w:rsidP="005E075A">
      <w:pPr>
        <w:pStyle w:val="Bodytext20"/>
        <w:shd w:val="clear" w:color="auto" w:fill="auto"/>
        <w:tabs>
          <w:tab w:val="left" w:pos="567"/>
        </w:tabs>
        <w:spacing w:before="120" w:after="0" w:line="240" w:lineRule="auto"/>
        <w:ind w:firstLine="567"/>
        <w:rPr>
          <w:sz w:val="28"/>
          <w:szCs w:val="28"/>
        </w:rPr>
      </w:pPr>
      <w:r w:rsidRPr="004D5EFC">
        <w:rPr>
          <w:sz w:val="28"/>
          <w:szCs w:val="28"/>
        </w:rPr>
        <w:t>Tăng cường công tác tuyên truyền, phổ biến, nâng cao nhận thức và kiến thức</w:t>
      </w:r>
      <w:r w:rsidR="00353FB4" w:rsidRPr="004D5EFC">
        <w:rPr>
          <w:sz w:val="28"/>
          <w:szCs w:val="28"/>
        </w:rPr>
        <w:t xml:space="preserve"> </w:t>
      </w:r>
      <w:r w:rsidRPr="004D5EFC">
        <w:rPr>
          <w:sz w:val="28"/>
          <w:szCs w:val="28"/>
        </w:rPr>
        <w:t>về CNTT trong xã hội; tăng cường thời lượng tuyên truyền, phổ biến các hoạt</w:t>
      </w:r>
      <w:r w:rsidR="00353FB4" w:rsidRPr="004D5EFC">
        <w:rPr>
          <w:sz w:val="28"/>
          <w:szCs w:val="28"/>
        </w:rPr>
        <w:t xml:space="preserve"> </w:t>
      </w:r>
      <w:r w:rsidRPr="004D5EFC">
        <w:rPr>
          <w:sz w:val="28"/>
          <w:szCs w:val="28"/>
        </w:rPr>
        <w:t>động</w:t>
      </w:r>
      <w:r w:rsidR="00353FB4" w:rsidRPr="004D5EFC">
        <w:rPr>
          <w:sz w:val="28"/>
          <w:szCs w:val="28"/>
        </w:rPr>
        <w:t xml:space="preserve"> </w:t>
      </w:r>
      <w:r w:rsidRPr="004D5EFC">
        <w:rPr>
          <w:sz w:val="28"/>
          <w:szCs w:val="28"/>
        </w:rPr>
        <w:t>ứng dụng CNTT v</w:t>
      </w:r>
      <w:r w:rsidR="00BF2749" w:rsidRPr="004D5EFC">
        <w:rPr>
          <w:sz w:val="28"/>
          <w:szCs w:val="28"/>
        </w:rPr>
        <w:t>à truyền thông tại địa phương.</w:t>
      </w:r>
    </w:p>
    <w:p w14:paraId="010C6486" w14:textId="063D8C0C" w:rsidR="00BF2749" w:rsidRPr="004D5EFC" w:rsidRDefault="00BF2749" w:rsidP="00BF2749">
      <w:pPr>
        <w:spacing w:before="120" w:after="120"/>
        <w:ind w:firstLine="541"/>
        <w:jc w:val="both"/>
        <w:rPr>
          <w:rFonts w:ascii="Times New Roman" w:hAnsi="Times New Roman" w:cs="Times New Roman"/>
          <w:color w:val="auto"/>
          <w:sz w:val="28"/>
          <w:szCs w:val="28"/>
        </w:rPr>
      </w:pPr>
      <w:r w:rsidRPr="004D5EFC">
        <w:rPr>
          <w:rFonts w:ascii="Times New Roman" w:hAnsi="Times New Roman" w:cs="Times New Roman"/>
          <w:color w:val="auto"/>
          <w:sz w:val="28"/>
          <w:szCs w:val="28"/>
        </w:rPr>
        <w:t xml:space="preserve">Trên đây là kế hoạch ứng dụng CNTT trong hoạt động </w:t>
      </w:r>
      <w:r w:rsidR="00EA0472" w:rsidRPr="004D5EFC">
        <w:rPr>
          <w:rFonts w:ascii="Times New Roman" w:hAnsi="Times New Roman" w:cs="Times New Roman"/>
          <w:color w:val="auto"/>
          <w:sz w:val="28"/>
          <w:szCs w:val="28"/>
        </w:rPr>
        <w:t>CQNN</w:t>
      </w:r>
      <w:r w:rsidRPr="004D5EFC">
        <w:rPr>
          <w:rFonts w:ascii="Times New Roman" w:hAnsi="Times New Roman" w:cs="Times New Roman"/>
          <w:color w:val="auto"/>
          <w:sz w:val="28"/>
          <w:szCs w:val="28"/>
        </w:rPr>
        <w:t xml:space="preserve"> tỉnh Sóc Trăng năm 20</w:t>
      </w:r>
      <w:r w:rsidRPr="004D5EFC">
        <w:rPr>
          <w:rFonts w:ascii="Times New Roman" w:hAnsi="Times New Roman" w:cs="Times New Roman"/>
          <w:color w:val="auto"/>
          <w:sz w:val="28"/>
          <w:szCs w:val="28"/>
          <w:lang w:val="en-US"/>
        </w:rPr>
        <w:t>20</w:t>
      </w:r>
      <w:r w:rsidRPr="004D5EFC">
        <w:rPr>
          <w:rFonts w:ascii="Times New Roman" w:hAnsi="Times New Roman" w:cs="Times New Roman"/>
          <w:color w:val="auto"/>
          <w:sz w:val="28"/>
          <w:szCs w:val="28"/>
        </w:rPr>
        <w:t>./.</w:t>
      </w:r>
    </w:p>
    <w:p w14:paraId="53790873" w14:textId="77777777" w:rsidR="00BF2749" w:rsidRPr="004D5EFC" w:rsidRDefault="00BF2749" w:rsidP="005E075A">
      <w:pPr>
        <w:pStyle w:val="Bodytext20"/>
        <w:shd w:val="clear" w:color="auto" w:fill="auto"/>
        <w:tabs>
          <w:tab w:val="left" w:pos="567"/>
        </w:tabs>
        <w:spacing w:before="120" w:after="0" w:line="240" w:lineRule="auto"/>
        <w:ind w:firstLine="567"/>
        <w:rPr>
          <w:sz w:val="28"/>
          <w:szCs w:val="28"/>
        </w:rPr>
      </w:pPr>
    </w:p>
    <w:tbl>
      <w:tblPr>
        <w:tblW w:w="0" w:type="auto"/>
        <w:tblCellMar>
          <w:left w:w="0" w:type="dxa"/>
          <w:right w:w="0" w:type="dxa"/>
        </w:tblCellMar>
        <w:tblLook w:val="04A0" w:firstRow="1" w:lastRow="0" w:firstColumn="1" w:lastColumn="0" w:noHBand="0" w:noVBand="1"/>
      </w:tblPr>
      <w:tblGrid>
        <w:gridCol w:w="4136"/>
        <w:gridCol w:w="4936"/>
      </w:tblGrid>
      <w:tr w:rsidR="005E075A" w:rsidRPr="004D5EFC" w14:paraId="55159EA6" w14:textId="77777777" w:rsidTr="008A6F1E">
        <w:tc>
          <w:tcPr>
            <w:tcW w:w="4308" w:type="dxa"/>
            <w:tcMar>
              <w:top w:w="0" w:type="dxa"/>
              <w:left w:w="108" w:type="dxa"/>
              <w:bottom w:w="0" w:type="dxa"/>
              <w:right w:w="108" w:type="dxa"/>
            </w:tcMar>
            <w:hideMark/>
          </w:tcPr>
          <w:p w14:paraId="6545FE37" w14:textId="77777777" w:rsidR="002923FE" w:rsidRPr="004D5EFC" w:rsidRDefault="002923FE" w:rsidP="008A6F1E">
            <w:pPr>
              <w:rPr>
                <w:rFonts w:ascii="Times New Roman" w:hAnsi="Times New Roman" w:cs="Times New Roman"/>
                <w:b/>
                <w:i/>
                <w:color w:val="auto"/>
                <w:lang w:val="en-US"/>
              </w:rPr>
            </w:pPr>
          </w:p>
          <w:p w14:paraId="49367280" w14:textId="77777777" w:rsidR="005E075A" w:rsidRPr="004D5EFC" w:rsidRDefault="005E075A" w:rsidP="008A6F1E">
            <w:pPr>
              <w:rPr>
                <w:rFonts w:ascii="Times New Roman" w:hAnsi="Times New Roman" w:cs="Times New Roman"/>
                <w:b/>
                <w:i/>
                <w:color w:val="auto"/>
              </w:rPr>
            </w:pPr>
            <w:r w:rsidRPr="004D5EFC">
              <w:rPr>
                <w:rFonts w:ascii="Times New Roman" w:hAnsi="Times New Roman" w:cs="Times New Roman"/>
                <w:b/>
                <w:i/>
                <w:color w:val="auto"/>
              </w:rPr>
              <w:t>Nơi nhận:</w:t>
            </w:r>
          </w:p>
          <w:p w14:paraId="48D36F44" w14:textId="77777777" w:rsidR="005E075A" w:rsidRPr="004D5EFC" w:rsidRDefault="005E075A" w:rsidP="008A6F1E">
            <w:pPr>
              <w:ind w:left="16"/>
              <w:jc w:val="both"/>
              <w:rPr>
                <w:rFonts w:ascii="Times New Roman" w:hAnsi="Times New Roman" w:cs="Times New Roman"/>
                <w:color w:val="auto"/>
                <w:lang w:val="en-US"/>
              </w:rPr>
            </w:pPr>
            <w:r w:rsidRPr="004D5EFC">
              <w:rPr>
                <w:rFonts w:ascii="Times New Roman" w:hAnsi="Times New Roman" w:cs="Times New Roman"/>
                <w:color w:val="auto"/>
              </w:rPr>
              <w:t xml:space="preserve">- </w:t>
            </w:r>
            <w:r w:rsidRPr="004D5EFC">
              <w:rPr>
                <w:rFonts w:ascii="Times New Roman" w:hAnsi="Times New Roman" w:cs="Times New Roman"/>
                <w:color w:val="auto"/>
                <w:lang w:val="en-US"/>
              </w:rPr>
              <w:t xml:space="preserve">Bộ </w:t>
            </w:r>
            <w:r w:rsidR="00AA5DE3" w:rsidRPr="004D5EFC">
              <w:rPr>
                <w:rFonts w:ascii="Times New Roman" w:hAnsi="Times New Roman" w:cs="Times New Roman"/>
                <w:color w:val="auto"/>
                <w:lang w:val="en-US"/>
              </w:rPr>
              <w:t>TT&amp;TT</w:t>
            </w:r>
            <w:r w:rsidRPr="004D5EFC">
              <w:rPr>
                <w:rFonts w:ascii="Times New Roman" w:hAnsi="Times New Roman" w:cs="Times New Roman"/>
                <w:color w:val="auto"/>
                <w:lang w:val="en-US"/>
              </w:rPr>
              <w:t xml:space="preserve"> (báo cáo);</w:t>
            </w:r>
          </w:p>
          <w:p w14:paraId="72606A94" w14:textId="046CE867" w:rsidR="005E075A" w:rsidRPr="004D5EFC" w:rsidRDefault="005E075A" w:rsidP="008A6F1E">
            <w:pPr>
              <w:ind w:left="16"/>
              <w:jc w:val="both"/>
              <w:rPr>
                <w:rFonts w:ascii="Times New Roman" w:hAnsi="Times New Roman" w:cs="Times New Roman"/>
                <w:color w:val="auto"/>
              </w:rPr>
            </w:pPr>
            <w:r w:rsidRPr="004D5EFC">
              <w:rPr>
                <w:rFonts w:ascii="Times New Roman" w:hAnsi="Times New Roman" w:cs="Times New Roman"/>
                <w:color w:val="auto"/>
                <w:lang w:val="en-US"/>
              </w:rPr>
              <w:t xml:space="preserve">- </w:t>
            </w:r>
            <w:r w:rsidRPr="004D5EFC">
              <w:rPr>
                <w:rFonts w:ascii="Times New Roman" w:hAnsi="Times New Roman" w:cs="Times New Roman"/>
                <w:color w:val="auto"/>
              </w:rPr>
              <w:t xml:space="preserve">VP BCĐ Quốc gia về </w:t>
            </w:r>
            <w:r w:rsidR="00EE5DE2" w:rsidRPr="004D5EFC">
              <w:rPr>
                <w:rFonts w:ascii="Times New Roman" w:hAnsi="Times New Roman" w:cs="Times New Roman"/>
                <w:color w:val="auto"/>
                <w:lang w:val="en-US"/>
              </w:rPr>
              <w:t>CPĐT</w:t>
            </w:r>
            <w:r w:rsidRPr="004D5EFC">
              <w:rPr>
                <w:rFonts w:ascii="Times New Roman" w:hAnsi="Times New Roman" w:cs="Times New Roman"/>
                <w:color w:val="auto"/>
              </w:rPr>
              <w:t xml:space="preserve"> (để biết);</w:t>
            </w:r>
          </w:p>
          <w:p w14:paraId="77E598AA" w14:textId="77777777" w:rsidR="005E075A" w:rsidRPr="004D5EFC" w:rsidRDefault="005E075A" w:rsidP="008A6F1E">
            <w:pPr>
              <w:rPr>
                <w:rFonts w:ascii="Times New Roman" w:hAnsi="Times New Roman" w:cs="Times New Roman"/>
                <w:color w:val="auto"/>
              </w:rPr>
            </w:pPr>
            <w:r w:rsidRPr="004D5EFC">
              <w:rPr>
                <w:rFonts w:ascii="Times New Roman" w:hAnsi="Times New Roman" w:cs="Times New Roman"/>
                <w:color w:val="auto"/>
              </w:rPr>
              <w:t>- TT. Tỉnh Ủy, HĐND tỉnh;</w:t>
            </w:r>
          </w:p>
          <w:p w14:paraId="3E1E96FD" w14:textId="77777777" w:rsidR="005E075A" w:rsidRPr="004D5EFC" w:rsidRDefault="005E075A" w:rsidP="008A6F1E">
            <w:pPr>
              <w:rPr>
                <w:rFonts w:ascii="Times New Roman" w:hAnsi="Times New Roman" w:cs="Times New Roman"/>
                <w:color w:val="auto"/>
              </w:rPr>
            </w:pPr>
            <w:r w:rsidRPr="004D5EFC">
              <w:rPr>
                <w:rFonts w:ascii="Times New Roman" w:hAnsi="Times New Roman" w:cs="Times New Roman"/>
                <w:color w:val="auto"/>
              </w:rPr>
              <w:t>- Chủ tịch và các PCT UBND tỉnh;</w:t>
            </w:r>
          </w:p>
          <w:p w14:paraId="36932AAC" w14:textId="69ED471D" w:rsidR="005E075A" w:rsidRPr="004D5EFC" w:rsidRDefault="005E075A" w:rsidP="008A6F1E">
            <w:pPr>
              <w:ind w:left="16"/>
              <w:jc w:val="both"/>
              <w:rPr>
                <w:rFonts w:ascii="Times New Roman" w:hAnsi="Times New Roman" w:cs="Times New Roman"/>
                <w:color w:val="auto"/>
              </w:rPr>
            </w:pPr>
            <w:r w:rsidRPr="004D5EFC">
              <w:rPr>
                <w:rFonts w:ascii="Times New Roman" w:hAnsi="Times New Roman" w:cs="Times New Roman"/>
                <w:color w:val="auto"/>
              </w:rPr>
              <w:t xml:space="preserve">- BCĐ </w:t>
            </w:r>
            <w:r w:rsidR="00EE5DE2" w:rsidRPr="004D5EFC">
              <w:rPr>
                <w:rFonts w:ascii="Times New Roman" w:hAnsi="Times New Roman" w:cs="Times New Roman"/>
                <w:color w:val="auto"/>
                <w:lang w:val="en-US"/>
              </w:rPr>
              <w:t>CQĐT</w:t>
            </w:r>
            <w:r w:rsidRPr="004D5EFC">
              <w:rPr>
                <w:rFonts w:ascii="Times New Roman" w:hAnsi="Times New Roman" w:cs="Times New Roman"/>
                <w:color w:val="auto"/>
              </w:rPr>
              <w:t xml:space="preserve"> tỉnh;</w:t>
            </w:r>
          </w:p>
          <w:p w14:paraId="46D8DC41" w14:textId="77777777" w:rsidR="005E075A" w:rsidRPr="004D5EFC" w:rsidRDefault="005E075A" w:rsidP="008A6F1E">
            <w:pPr>
              <w:ind w:left="16"/>
              <w:jc w:val="both"/>
              <w:rPr>
                <w:rFonts w:ascii="Times New Roman" w:hAnsi="Times New Roman" w:cs="Times New Roman"/>
                <w:color w:val="auto"/>
              </w:rPr>
            </w:pPr>
            <w:r w:rsidRPr="004D5EFC">
              <w:rPr>
                <w:rFonts w:ascii="Times New Roman" w:hAnsi="Times New Roman" w:cs="Times New Roman"/>
                <w:color w:val="auto"/>
              </w:rPr>
              <w:t>- Sở, ban, ngành cấp tỉnh;</w:t>
            </w:r>
          </w:p>
          <w:p w14:paraId="0886864E" w14:textId="77777777" w:rsidR="005E075A" w:rsidRPr="004D5EFC" w:rsidRDefault="005E075A" w:rsidP="008A6F1E">
            <w:pPr>
              <w:ind w:left="16"/>
              <w:jc w:val="both"/>
              <w:rPr>
                <w:rFonts w:ascii="Times New Roman" w:hAnsi="Times New Roman" w:cs="Times New Roman"/>
                <w:color w:val="auto"/>
              </w:rPr>
            </w:pPr>
            <w:r w:rsidRPr="004D5EFC">
              <w:rPr>
                <w:rFonts w:ascii="Times New Roman" w:hAnsi="Times New Roman" w:cs="Times New Roman"/>
                <w:color w:val="auto"/>
              </w:rPr>
              <w:t>- UBND huyện, thị</w:t>
            </w:r>
            <w:r w:rsidR="00355D8F" w:rsidRPr="004D5EFC">
              <w:rPr>
                <w:rFonts w:ascii="Times New Roman" w:hAnsi="Times New Roman" w:cs="Times New Roman"/>
                <w:color w:val="auto"/>
                <w:lang w:val="en-US"/>
              </w:rPr>
              <w:t xml:space="preserve"> xã</w:t>
            </w:r>
            <w:r w:rsidRPr="004D5EFC">
              <w:rPr>
                <w:rFonts w:ascii="Times New Roman" w:hAnsi="Times New Roman" w:cs="Times New Roman"/>
                <w:color w:val="auto"/>
              </w:rPr>
              <w:t>, thành phố;</w:t>
            </w:r>
          </w:p>
          <w:p w14:paraId="2BDB05E6" w14:textId="77777777" w:rsidR="00BF2749" w:rsidRPr="004D5EFC" w:rsidRDefault="00BF2749" w:rsidP="008A6F1E">
            <w:pPr>
              <w:ind w:left="16"/>
              <w:jc w:val="both"/>
              <w:rPr>
                <w:rFonts w:ascii="Times New Roman" w:hAnsi="Times New Roman" w:cs="Times New Roman"/>
                <w:color w:val="auto"/>
                <w:lang w:val="en-US"/>
              </w:rPr>
            </w:pPr>
            <w:r w:rsidRPr="004D5EFC">
              <w:rPr>
                <w:rFonts w:ascii="Times New Roman" w:hAnsi="Times New Roman" w:cs="Times New Roman"/>
                <w:color w:val="auto"/>
                <w:lang w:val="en-US"/>
              </w:rPr>
              <w:t>- Đài Phát thanh – Truyền hình;</w:t>
            </w:r>
          </w:p>
          <w:p w14:paraId="0C7E1ECD" w14:textId="77777777" w:rsidR="00BF2749" w:rsidRPr="004D5EFC" w:rsidRDefault="00BF2749" w:rsidP="008A6F1E">
            <w:pPr>
              <w:ind w:left="16"/>
              <w:jc w:val="both"/>
              <w:rPr>
                <w:rFonts w:ascii="Times New Roman" w:hAnsi="Times New Roman" w:cs="Times New Roman"/>
                <w:color w:val="auto"/>
                <w:lang w:val="en-US"/>
              </w:rPr>
            </w:pPr>
            <w:r w:rsidRPr="004D5EFC">
              <w:rPr>
                <w:rFonts w:ascii="Times New Roman" w:hAnsi="Times New Roman" w:cs="Times New Roman"/>
                <w:color w:val="auto"/>
                <w:lang w:val="en-US"/>
              </w:rPr>
              <w:t>- Báo Sóc Trăng;</w:t>
            </w:r>
          </w:p>
          <w:p w14:paraId="5D705492" w14:textId="77777777" w:rsidR="00BF2749" w:rsidRPr="004D5EFC" w:rsidRDefault="00BF2749" w:rsidP="008A6F1E">
            <w:pPr>
              <w:ind w:left="16"/>
              <w:jc w:val="both"/>
              <w:rPr>
                <w:rFonts w:ascii="Times New Roman" w:hAnsi="Times New Roman" w:cs="Times New Roman"/>
                <w:color w:val="auto"/>
                <w:lang w:val="en-US"/>
              </w:rPr>
            </w:pPr>
            <w:r w:rsidRPr="004D5EFC">
              <w:rPr>
                <w:rFonts w:ascii="Times New Roman" w:hAnsi="Times New Roman" w:cs="Times New Roman"/>
                <w:color w:val="auto"/>
                <w:lang w:val="en-US"/>
              </w:rPr>
              <w:t>- Cổng TTĐT tỉnh;</w:t>
            </w:r>
          </w:p>
          <w:p w14:paraId="1672C5D8" w14:textId="77777777" w:rsidR="005E075A" w:rsidRPr="004D5EFC" w:rsidRDefault="005E075A" w:rsidP="008A6F1E">
            <w:pPr>
              <w:rPr>
                <w:rFonts w:ascii="Times New Roman" w:hAnsi="Times New Roman" w:cs="Times New Roman"/>
                <w:color w:val="auto"/>
              </w:rPr>
            </w:pPr>
            <w:r w:rsidRPr="004D5EFC">
              <w:rPr>
                <w:rFonts w:ascii="Times New Roman" w:hAnsi="Times New Roman" w:cs="Times New Roman"/>
                <w:color w:val="auto"/>
              </w:rPr>
              <w:t>- Lưu: VT.</w:t>
            </w:r>
          </w:p>
          <w:p w14:paraId="4C1CA471" w14:textId="77777777" w:rsidR="005E075A" w:rsidRPr="004D5EFC" w:rsidRDefault="005E075A" w:rsidP="008A6F1E">
            <w:pPr>
              <w:spacing w:before="120"/>
              <w:rPr>
                <w:rFonts w:ascii="Times New Roman" w:eastAsia="Times New Roman" w:hAnsi="Times New Roman" w:cs="Times New Roman"/>
                <w:color w:val="auto"/>
                <w:sz w:val="28"/>
                <w:szCs w:val="28"/>
                <w:lang w:val="en-US"/>
              </w:rPr>
            </w:pPr>
          </w:p>
        </w:tc>
        <w:tc>
          <w:tcPr>
            <w:tcW w:w="5156" w:type="dxa"/>
            <w:tcMar>
              <w:top w:w="0" w:type="dxa"/>
              <w:left w:w="108" w:type="dxa"/>
              <w:bottom w:w="0" w:type="dxa"/>
              <w:right w:w="108" w:type="dxa"/>
            </w:tcMar>
            <w:hideMark/>
          </w:tcPr>
          <w:p w14:paraId="01DD6D01" w14:textId="77777777" w:rsidR="00AA5DE3" w:rsidRPr="004D5EFC" w:rsidRDefault="00355D8F" w:rsidP="00AA5DE3">
            <w:pPr>
              <w:jc w:val="center"/>
              <w:rPr>
                <w:rFonts w:ascii="Times New Roman" w:hAnsi="Times New Roman" w:cs="Times New Roman"/>
                <w:b/>
                <w:color w:val="auto"/>
                <w:sz w:val="28"/>
                <w:szCs w:val="28"/>
                <w:lang w:val="en-US"/>
              </w:rPr>
            </w:pPr>
            <w:r w:rsidRPr="004D5EFC">
              <w:rPr>
                <w:rFonts w:ascii="Times New Roman" w:hAnsi="Times New Roman" w:cs="Times New Roman"/>
                <w:b/>
                <w:color w:val="auto"/>
                <w:sz w:val="28"/>
                <w:szCs w:val="28"/>
                <w:lang w:val="en-US"/>
              </w:rPr>
              <w:t xml:space="preserve">    </w:t>
            </w:r>
          </w:p>
          <w:p w14:paraId="26AB6CB2" w14:textId="77777777" w:rsidR="005E075A" w:rsidRPr="004D5EFC" w:rsidRDefault="005E075A" w:rsidP="00AA5DE3">
            <w:pPr>
              <w:jc w:val="center"/>
              <w:rPr>
                <w:rFonts w:ascii="Times New Roman" w:hAnsi="Times New Roman" w:cs="Times New Roman"/>
                <w:b/>
                <w:color w:val="auto"/>
                <w:sz w:val="28"/>
                <w:szCs w:val="28"/>
                <w:lang w:val="en-US"/>
              </w:rPr>
            </w:pPr>
            <w:r w:rsidRPr="004D5EFC">
              <w:rPr>
                <w:rFonts w:ascii="Times New Roman" w:hAnsi="Times New Roman" w:cs="Times New Roman"/>
                <w:b/>
                <w:color w:val="auto"/>
                <w:sz w:val="28"/>
                <w:szCs w:val="28"/>
              </w:rPr>
              <w:t>CHỦ TỊCH</w:t>
            </w:r>
          </w:p>
          <w:p w14:paraId="1975BE63" w14:textId="77777777" w:rsidR="005E075A" w:rsidRPr="004D5EFC" w:rsidRDefault="005E075A" w:rsidP="009978E2">
            <w:pPr>
              <w:jc w:val="center"/>
              <w:rPr>
                <w:rFonts w:ascii="Times New Roman" w:eastAsia="Times New Roman" w:hAnsi="Times New Roman" w:cs="Times New Roman"/>
                <w:color w:val="auto"/>
                <w:sz w:val="28"/>
                <w:szCs w:val="28"/>
              </w:rPr>
            </w:pPr>
          </w:p>
        </w:tc>
      </w:tr>
    </w:tbl>
    <w:p w14:paraId="39743978" w14:textId="77777777" w:rsidR="00C82A35" w:rsidRPr="004D5EFC" w:rsidRDefault="00C82A35">
      <w:pPr>
        <w:rPr>
          <w:rFonts w:ascii="Times New Roman" w:hAnsi="Times New Roman" w:cs="Times New Roman"/>
          <w:color w:val="auto"/>
        </w:rPr>
        <w:sectPr w:rsidR="00C82A35" w:rsidRPr="004D5EFC" w:rsidSect="00EA0472">
          <w:footerReference w:type="default" r:id="rId8"/>
          <w:pgSz w:w="11907" w:h="16840" w:code="9"/>
          <w:pgMar w:top="1134" w:right="1134" w:bottom="1134" w:left="1701" w:header="720" w:footer="720" w:gutter="0"/>
          <w:cols w:space="720"/>
          <w:docGrid w:linePitch="360"/>
        </w:sectPr>
      </w:pPr>
    </w:p>
    <w:p w14:paraId="3ACD9167" w14:textId="2900FD52" w:rsidR="00C048C6" w:rsidRPr="004D5EFC" w:rsidRDefault="00C82A35" w:rsidP="00C82A35">
      <w:pPr>
        <w:jc w:val="center"/>
        <w:rPr>
          <w:rFonts w:ascii="Times New Roman" w:hAnsi="Times New Roman" w:cs="Times New Roman"/>
          <w:b/>
          <w:color w:val="auto"/>
          <w:sz w:val="28"/>
          <w:szCs w:val="28"/>
          <w:lang w:val="en-US"/>
        </w:rPr>
      </w:pPr>
      <w:r w:rsidRPr="004D5EFC">
        <w:rPr>
          <w:rFonts w:ascii="Times New Roman" w:hAnsi="Times New Roman" w:cs="Times New Roman"/>
          <w:b/>
          <w:color w:val="auto"/>
          <w:sz w:val="28"/>
          <w:szCs w:val="28"/>
          <w:lang w:val="en-US"/>
        </w:rPr>
        <w:lastRenderedPageBreak/>
        <w:t>PHỤ LỤC 1</w:t>
      </w:r>
    </w:p>
    <w:p w14:paraId="260307AF" w14:textId="1E99ED94" w:rsidR="00767242" w:rsidRPr="004D5EFC" w:rsidRDefault="00767242" w:rsidP="00C82A35">
      <w:pPr>
        <w:jc w:val="center"/>
        <w:rPr>
          <w:rFonts w:ascii="Times New Roman" w:hAnsi="Times New Roman" w:cs="Times New Roman"/>
          <w:b/>
          <w:color w:val="auto"/>
          <w:sz w:val="28"/>
          <w:szCs w:val="28"/>
          <w:lang w:val="en-US"/>
        </w:rPr>
      </w:pPr>
      <w:r w:rsidRPr="004D5EFC">
        <w:rPr>
          <w:rFonts w:ascii="Times New Roman" w:hAnsi="Times New Roman" w:cs="Times New Roman"/>
          <w:b/>
          <w:color w:val="auto"/>
          <w:sz w:val="28"/>
          <w:szCs w:val="28"/>
          <w:lang w:val="en-US"/>
        </w:rPr>
        <w:t>ĐÁNH GIÁ ĐẦU TƯ CHO XÂY DỰNG CHÍNH QUYỀN ĐIỆN TỬ</w:t>
      </w:r>
    </w:p>
    <w:p w14:paraId="7B4FE9F7" w14:textId="77777777" w:rsidR="004A1D4D" w:rsidRPr="004D5EFC" w:rsidRDefault="004A1D4D" w:rsidP="00C82A35">
      <w:pPr>
        <w:jc w:val="center"/>
        <w:rPr>
          <w:rFonts w:ascii="Times New Roman" w:hAnsi="Times New Roman" w:cs="Times New Roman"/>
          <w:i/>
          <w:color w:val="auto"/>
          <w:sz w:val="28"/>
          <w:szCs w:val="28"/>
          <w:lang w:val="en-US"/>
        </w:rPr>
      </w:pPr>
      <w:r w:rsidRPr="004D5EFC">
        <w:rPr>
          <w:rFonts w:ascii="Times New Roman" w:hAnsi="Times New Roman" w:cs="Times New Roman"/>
          <w:i/>
          <w:color w:val="auto"/>
          <w:sz w:val="28"/>
          <w:szCs w:val="28"/>
          <w:lang w:val="en-US"/>
        </w:rPr>
        <w:t>(Đính kèm K</w:t>
      </w:r>
      <w:r w:rsidR="00C625B3" w:rsidRPr="004D5EFC">
        <w:rPr>
          <w:rFonts w:ascii="Times New Roman" w:hAnsi="Times New Roman" w:cs="Times New Roman"/>
          <w:i/>
          <w:color w:val="auto"/>
          <w:sz w:val="28"/>
          <w:szCs w:val="28"/>
          <w:lang w:val="en-US"/>
        </w:rPr>
        <w:t>ế hoạch số:</w:t>
      </w:r>
      <w:r w:rsidRPr="004D5EFC">
        <w:rPr>
          <w:rFonts w:ascii="Times New Roman" w:hAnsi="Times New Roman" w:cs="Times New Roman"/>
          <w:i/>
          <w:color w:val="auto"/>
          <w:sz w:val="28"/>
          <w:szCs w:val="28"/>
          <w:lang w:val="en-US"/>
        </w:rPr>
        <w:t>………/KH-UBND ngày…… tháng…… năm 2020 của UBND tỉnh Sóc Trăng)</w:t>
      </w:r>
    </w:p>
    <w:p w14:paraId="43CFA8DC" w14:textId="77777777" w:rsidR="00C82A35" w:rsidRPr="004D5EFC" w:rsidRDefault="00C82A35" w:rsidP="00C82A35">
      <w:pPr>
        <w:spacing w:before="120" w:after="120"/>
        <w:jc w:val="right"/>
        <w:rPr>
          <w:rFonts w:ascii="Times New Roman" w:eastAsia="Times New Roman" w:hAnsi="Times New Roman" w:cs="Times New Roman"/>
          <w:bCs/>
          <w:color w:val="auto"/>
          <w:sz w:val="28"/>
          <w:szCs w:val="28"/>
          <w:bdr w:val="none" w:sz="0" w:space="0" w:color="auto" w:frame="1"/>
          <w:shd w:val="clear" w:color="auto" w:fill="FFFFFF"/>
          <w:lang w:val="en-US"/>
        </w:rPr>
      </w:pPr>
      <w:r w:rsidRPr="004D5EFC">
        <w:rPr>
          <w:rFonts w:ascii="Times New Roman" w:eastAsia="Times New Roman" w:hAnsi="Times New Roman" w:cs="Times New Roman"/>
          <w:bCs/>
          <w:color w:val="auto"/>
          <w:sz w:val="28"/>
          <w:szCs w:val="28"/>
          <w:bdr w:val="none" w:sz="0" w:space="0" w:color="auto" w:frame="1"/>
          <w:shd w:val="clear" w:color="auto" w:fill="FFFFFF"/>
          <w:lang w:val="en-US"/>
        </w:rPr>
        <w:t>ĐVT: Triệu đồng</w:t>
      </w:r>
    </w:p>
    <w:tbl>
      <w:tblPr>
        <w:tblStyle w:val="TableGrid"/>
        <w:tblW w:w="13317" w:type="dxa"/>
        <w:jc w:val="center"/>
        <w:tblLook w:val="04A0" w:firstRow="1" w:lastRow="0" w:firstColumn="1" w:lastColumn="0" w:noHBand="0" w:noVBand="1"/>
      </w:tblPr>
      <w:tblGrid>
        <w:gridCol w:w="670"/>
        <w:gridCol w:w="2719"/>
        <w:gridCol w:w="1426"/>
        <w:gridCol w:w="1273"/>
        <w:gridCol w:w="2412"/>
        <w:gridCol w:w="1271"/>
        <w:gridCol w:w="22"/>
        <w:gridCol w:w="1259"/>
        <w:gridCol w:w="992"/>
        <w:gridCol w:w="1273"/>
      </w:tblGrid>
      <w:tr w:rsidR="00C82A35" w:rsidRPr="004D5EFC" w14:paraId="182F524B" w14:textId="77777777" w:rsidTr="004A1D4D">
        <w:trPr>
          <w:jc w:val="center"/>
        </w:trPr>
        <w:tc>
          <w:tcPr>
            <w:tcW w:w="670" w:type="dxa"/>
          </w:tcPr>
          <w:p w14:paraId="108DCAC7" w14:textId="77777777" w:rsidR="00C82A35" w:rsidRPr="004D5EFC" w:rsidRDefault="00C82A35" w:rsidP="00CD0B55">
            <w:pPr>
              <w:spacing w:before="60" w:after="60"/>
              <w:jc w:val="center"/>
              <w:rPr>
                <w:rFonts w:ascii="Times New Roman" w:eastAsia="Times New Roman" w:hAnsi="Times New Roman" w:cs="Times New Roman"/>
                <w:b/>
                <w:bCs/>
                <w:color w:val="auto"/>
                <w:bdr w:val="none" w:sz="0" w:space="0" w:color="auto" w:frame="1"/>
                <w:shd w:val="clear" w:color="auto" w:fill="FFFFFF"/>
                <w:lang w:val="en-US"/>
              </w:rPr>
            </w:pPr>
            <w:r w:rsidRPr="004D5EFC">
              <w:rPr>
                <w:rFonts w:ascii="Times New Roman" w:eastAsia="Times New Roman" w:hAnsi="Times New Roman" w:cs="Times New Roman"/>
                <w:b/>
                <w:bCs/>
                <w:color w:val="auto"/>
                <w:bdr w:val="none" w:sz="0" w:space="0" w:color="auto" w:frame="1"/>
                <w:shd w:val="clear" w:color="auto" w:fill="FFFFFF"/>
                <w:lang w:val="en-US"/>
              </w:rPr>
              <w:t>STT</w:t>
            </w:r>
          </w:p>
        </w:tc>
        <w:tc>
          <w:tcPr>
            <w:tcW w:w="2719" w:type="dxa"/>
          </w:tcPr>
          <w:p w14:paraId="2AA8F961" w14:textId="77777777" w:rsidR="00C82A35" w:rsidRPr="004D5EFC" w:rsidRDefault="00C82A35" w:rsidP="00CD0B55">
            <w:pPr>
              <w:spacing w:before="60" w:after="60"/>
              <w:jc w:val="center"/>
              <w:rPr>
                <w:rFonts w:ascii="Times New Roman" w:eastAsia="Times New Roman" w:hAnsi="Times New Roman" w:cs="Times New Roman"/>
                <w:b/>
                <w:bCs/>
                <w:color w:val="auto"/>
                <w:bdr w:val="none" w:sz="0" w:space="0" w:color="auto" w:frame="1"/>
                <w:shd w:val="clear" w:color="auto" w:fill="FFFFFF"/>
                <w:lang w:val="en-US"/>
              </w:rPr>
            </w:pPr>
            <w:r w:rsidRPr="004D5EFC">
              <w:rPr>
                <w:rFonts w:ascii="Times New Roman" w:eastAsia="Times New Roman" w:hAnsi="Times New Roman" w:cs="Times New Roman"/>
                <w:b/>
                <w:bCs/>
                <w:color w:val="auto"/>
                <w:bdr w:val="none" w:sz="0" w:space="0" w:color="auto" w:frame="1"/>
                <w:shd w:val="clear" w:color="auto" w:fill="FFFFFF"/>
                <w:lang w:val="en-US"/>
              </w:rPr>
              <w:t>Tên nhiệm vụ, dự án</w:t>
            </w:r>
          </w:p>
        </w:tc>
        <w:tc>
          <w:tcPr>
            <w:tcW w:w="1426" w:type="dxa"/>
          </w:tcPr>
          <w:p w14:paraId="2F73C3D9" w14:textId="77777777" w:rsidR="00C82A35" w:rsidRPr="004D5EFC" w:rsidRDefault="00C82A35" w:rsidP="00CD0B55">
            <w:pPr>
              <w:spacing w:before="60" w:after="60"/>
              <w:jc w:val="center"/>
              <w:rPr>
                <w:rFonts w:ascii="Times New Roman" w:eastAsia="Times New Roman" w:hAnsi="Times New Roman" w:cs="Times New Roman"/>
                <w:b/>
                <w:bCs/>
                <w:color w:val="auto"/>
                <w:bdr w:val="none" w:sz="0" w:space="0" w:color="auto" w:frame="1"/>
                <w:shd w:val="clear" w:color="auto" w:fill="FFFFFF"/>
                <w:lang w:val="en-US"/>
              </w:rPr>
            </w:pPr>
            <w:r w:rsidRPr="004D5EFC">
              <w:rPr>
                <w:rFonts w:ascii="Times New Roman" w:eastAsia="Times New Roman" w:hAnsi="Times New Roman" w:cs="Times New Roman"/>
                <w:b/>
                <w:bCs/>
                <w:color w:val="auto"/>
                <w:bdr w:val="none" w:sz="0" w:space="0" w:color="auto" w:frame="1"/>
                <w:shd w:val="clear" w:color="auto" w:fill="FFFFFF"/>
                <w:lang w:val="en-US"/>
              </w:rPr>
              <w:t xml:space="preserve">Đơn vị chủ trì </w:t>
            </w:r>
          </w:p>
        </w:tc>
        <w:tc>
          <w:tcPr>
            <w:tcW w:w="1273" w:type="dxa"/>
          </w:tcPr>
          <w:p w14:paraId="072D2BDC" w14:textId="77777777" w:rsidR="00C82A35" w:rsidRPr="004D5EFC" w:rsidRDefault="00C82A35" w:rsidP="00CD0B55">
            <w:pPr>
              <w:spacing w:before="60" w:after="60"/>
              <w:jc w:val="center"/>
              <w:rPr>
                <w:rFonts w:ascii="Times New Roman" w:eastAsia="Times New Roman" w:hAnsi="Times New Roman" w:cs="Times New Roman"/>
                <w:b/>
                <w:bCs/>
                <w:color w:val="auto"/>
                <w:bdr w:val="none" w:sz="0" w:space="0" w:color="auto" w:frame="1"/>
                <w:shd w:val="clear" w:color="auto" w:fill="FFFFFF"/>
                <w:lang w:val="en-US"/>
              </w:rPr>
            </w:pPr>
            <w:r w:rsidRPr="004D5EFC">
              <w:rPr>
                <w:rFonts w:ascii="Times New Roman" w:eastAsia="Times New Roman" w:hAnsi="Times New Roman" w:cs="Times New Roman"/>
                <w:b/>
                <w:bCs/>
                <w:color w:val="auto"/>
                <w:bdr w:val="none" w:sz="0" w:space="0" w:color="auto" w:frame="1"/>
                <w:shd w:val="clear" w:color="auto" w:fill="FFFFFF"/>
                <w:lang w:val="en-US"/>
              </w:rPr>
              <w:t>Lĩnh vực ứng dụng</w:t>
            </w:r>
          </w:p>
        </w:tc>
        <w:tc>
          <w:tcPr>
            <w:tcW w:w="2412" w:type="dxa"/>
          </w:tcPr>
          <w:p w14:paraId="6AF84A18" w14:textId="77777777" w:rsidR="00C82A35" w:rsidRPr="004D5EFC" w:rsidRDefault="00C82A35" w:rsidP="00CD0B55">
            <w:pPr>
              <w:spacing w:before="60" w:after="60"/>
              <w:jc w:val="center"/>
              <w:rPr>
                <w:rFonts w:ascii="Times New Roman" w:eastAsia="Times New Roman" w:hAnsi="Times New Roman" w:cs="Times New Roman"/>
                <w:b/>
                <w:bCs/>
                <w:color w:val="auto"/>
                <w:bdr w:val="none" w:sz="0" w:space="0" w:color="auto" w:frame="1"/>
                <w:shd w:val="clear" w:color="auto" w:fill="FFFFFF"/>
                <w:lang w:val="en-US"/>
              </w:rPr>
            </w:pPr>
            <w:r w:rsidRPr="004D5EFC">
              <w:rPr>
                <w:rFonts w:ascii="Times New Roman" w:eastAsia="Times New Roman" w:hAnsi="Times New Roman" w:cs="Times New Roman"/>
                <w:b/>
                <w:bCs/>
                <w:color w:val="auto"/>
                <w:bdr w:val="none" w:sz="0" w:space="0" w:color="auto" w:frame="1"/>
                <w:shd w:val="clear" w:color="auto" w:fill="FFFFFF"/>
                <w:lang w:val="en-US"/>
              </w:rPr>
              <w:t>Mục tiêu đầu tư</w:t>
            </w:r>
          </w:p>
        </w:tc>
        <w:tc>
          <w:tcPr>
            <w:tcW w:w="1271" w:type="dxa"/>
          </w:tcPr>
          <w:p w14:paraId="523F7D3E" w14:textId="77777777" w:rsidR="00C82A35" w:rsidRPr="004D5EFC" w:rsidRDefault="00C82A35" w:rsidP="00CD0B55">
            <w:pPr>
              <w:spacing w:before="60" w:after="60"/>
              <w:jc w:val="center"/>
              <w:rPr>
                <w:rFonts w:ascii="Times New Roman" w:eastAsia="Times New Roman" w:hAnsi="Times New Roman" w:cs="Times New Roman"/>
                <w:b/>
                <w:bCs/>
                <w:color w:val="auto"/>
                <w:bdr w:val="none" w:sz="0" w:space="0" w:color="auto" w:frame="1"/>
                <w:shd w:val="clear" w:color="auto" w:fill="FFFFFF"/>
                <w:lang w:val="en-US"/>
              </w:rPr>
            </w:pPr>
            <w:r w:rsidRPr="004D5EFC">
              <w:rPr>
                <w:rFonts w:ascii="Times New Roman" w:eastAsia="Times New Roman" w:hAnsi="Times New Roman" w:cs="Times New Roman"/>
                <w:b/>
                <w:bCs/>
                <w:color w:val="auto"/>
                <w:bdr w:val="none" w:sz="0" w:space="0" w:color="auto" w:frame="1"/>
                <w:shd w:val="clear" w:color="auto" w:fill="FFFFFF"/>
                <w:lang w:val="en-US"/>
              </w:rPr>
              <w:t>Phạm vi đầu tư</w:t>
            </w:r>
          </w:p>
        </w:tc>
        <w:tc>
          <w:tcPr>
            <w:tcW w:w="1281" w:type="dxa"/>
            <w:gridSpan w:val="2"/>
          </w:tcPr>
          <w:p w14:paraId="68B49D8B" w14:textId="77777777" w:rsidR="00C82A35" w:rsidRPr="004D5EFC" w:rsidRDefault="00C82A35" w:rsidP="00CD0B55">
            <w:pPr>
              <w:spacing w:before="60" w:after="60"/>
              <w:jc w:val="center"/>
              <w:rPr>
                <w:rFonts w:ascii="Times New Roman" w:eastAsia="Times New Roman" w:hAnsi="Times New Roman" w:cs="Times New Roman"/>
                <w:b/>
                <w:bCs/>
                <w:color w:val="auto"/>
                <w:bdr w:val="none" w:sz="0" w:space="0" w:color="auto" w:frame="1"/>
                <w:shd w:val="clear" w:color="auto" w:fill="FFFFFF"/>
                <w:lang w:val="en-US"/>
              </w:rPr>
            </w:pPr>
            <w:r w:rsidRPr="004D5EFC">
              <w:rPr>
                <w:rFonts w:ascii="Times New Roman" w:eastAsia="Times New Roman" w:hAnsi="Times New Roman" w:cs="Times New Roman"/>
                <w:b/>
                <w:bCs/>
                <w:color w:val="auto"/>
                <w:bdr w:val="none" w:sz="0" w:space="0" w:color="auto" w:frame="1"/>
                <w:shd w:val="clear" w:color="auto" w:fill="FFFFFF"/>
                <w:lang w:val="en-US"/>
              </w:rPr>
              <w:t>Tổng mức đầu tư dự kiến</w:t>
            </w:r>
          </w:p>
        </w:tc>
        <w:tc>
          <w:tcPr>
            <w:tcW w:w="992" w:type="dxa"/>
          </w:tcPr>
          <w:p w14:paraId="740CDE85" w14:textId="77777777" w:rsidR="00C82A35" w:rsidRPr="004D5EFC" w:rsidRDefault="00C82A35" w:rsidP="00CD0B55">
            <w:pPr>
              <w:spacing w:before="60" w:after="60"/>
              <w:jc w:val="center"/>
              <w:rPr>
                <w:rFonts w:ascii="Times New Roman" w:eastAsia="Times New Roman" w:hAnsi="Times New Roman" w:cs="Times New Roman"/>
                <w:b/>
                <w:bCs/>
                <w:color w:val="auto"/>
                <w:bdr w:val="none" w:sz="0" w:space="0" w:color="auto" w:frame="1"/>
                <w:shd w:val="clear" w:color="auto" w:fill="FFFFFF"/>
                <w:lang w:val="en-US"/>
              </w:rPr>
            </w:pPr>
            <w:r w:rsidRPr="004D5EFC">
              <w:rPr>
                <w:rFonts w:ascii="Times New Roman" w:eastAsia="Times New Roman" w:hAnsi="Times New Roman" w:cs="Times New Roman"/>
                <w:b/>
                <w:bCs/>
                <w:color w:val="auto"/>
                <w:bdr w:val="none" w:sz="0" w:space="0" w:color="auto" w:frame="1"/>
                <w:shd w:val="clear" w:color="auto" w:fill="FFFFFF"/>
                <w:lang w:val="en-US"/>
              </w:rPr>
              <w:t>Kinh phí đã thực hiện</w:t>
            </w:r>
          </w:p>
        </w:tc>
        <w:tc>
          <w:tcPr>
            <w:tcW w:w="1273" w:type="dxa"/>
          </w:tcPr>
          <w:p w14:paraId="2CC18C47" w14:textId="77777777" w:rsidR="00C82A35" w:rsidRPr="004D5EFC" w:rsidRDefault="00C82A35" w:rsidP="00CD0B55">
            <w:pPr>
              <w:spacing w:before="60" w:after="60"/>
              <w:jc w:val="center"/>
              <w:rPr>
                <w:rFonts w:ascii="Times New Roman" w:eastAsia="Times New Roman" w:hAnsi="Times New Roman" w:cs="Times New Roman"/>
                <w:b/>
                <w:bCs/>
                <w:color w:val="auto"/>
                <w:bdr w:val="none" w:sz="0" w:space="0" w:color="auto" w:frame="1"/>
                <w:shd w:val="clear" w:color="auto" w:fill="FFFFFF"/>
                <w:lang w:val="en-US"/>
              </w:rPr>
            </w:pPr>
            <w:r w:rsidRPr="004D5EFC">
              <w:rPr>
                <w:rFonts w:ascii="Times New Roman" w:eastAsia="Times New Roman" w:hAnsi="Times New Roman" w:cs="Times New Roman"/>
                <w:b/>
                <w:bCs/>
                <w:color w:val="auto"/>
                <w:bdr w:val="none" w:sz="0" w:space="0" w:color="auto" w:frame="1"/>
                <w:shd w:val="clear" w:color="auto" w:fill="FFFFFF"/>
                <w:lang w:val="en-US"/>
              </w:rPr>
              <w:t>Nguồn vốn</w:t>
            </w:r>
          </w:p>
        </w:tc>
      </w:tr>
      <w:tr w:rsidR="00C82A35" w:rsidRPr="004D5EFC" w14:paraId="318E07F6" w14:textId="77777777" w:rsidTr="004A1D4D">
        <w:trPr>
          <w:jc w:val="center"/>
        </w:trPr>
        <w:tc>
          <w:tcPr>
            <w:tcW w:w="670" w:type="dxa"/>
            <w:vAlign w:val="center"/>
          </w:tcPr>
          <w:p w14:paraId="6A74BA32"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1</w:t>
            </w:r>
          </w:p>
        </w:tc>
        <w:tc>
          <w:tcPr>
            <w:tcW w:w="2719" w:type="dxa"/>
            <w:vAlign w:val="center"/>
          </w:tcPr>
          <w:p w14:paraId="1B17FDC9" w14:textId="77777777" w:rsidR="00C82A35" w:rsidRPr="004D5EFC" w:rsidRDefault="00C82A35" w:rsidP="00CD0B55">
            <w:pPr>
              <w:widowControl/>
              <w:spacing w:before="60" w:after="60"/>
              <w:jc w:val="both"/>
              <w:rPr>
                <w:rFonts w:ascii="Times New Roman" w:eastAsia="Times New Roman" w:hAnsi="Times New Roman" w:cs="Times New Roman"/>
                <w:color w:val="auto"/>
                <w:sz w:val="22"/>
                <w:szCs w:val="22"/>
                <w:lang w:val="en-US"/>
              </w:rPr>
            </w:pPr>
            <w:r w:rsidRPr="004D5EFC">
              <w:rPr>
                <w:rFonts w:ascii="Times New Roman" w:eastAsia="Times New Roman" w:hAnsi="Times New Roman" w:cs="Times New Roman"/>
                <w:color w:val="auto"/>
                <w:sz w:val="22"/>
                <w:szCs w:val="22"/>
                <w:lang w:val="en-US"/>
              </w:rPr>
              <w:t>Xây dựng Chính quyền điện tử tỉnh Sóc Trăng giai đoạn 2019 – 2020</w:t>
            </w:r>
          </w:p>
        </w:tc>
        <w:tc>
          <w:tcPr>
            <w:tcW w:w="1426" w:type="dxa"/>
            <w:vAlign w:val="center"/>
          </w:tcPr>
          <w:p w14:paraId="026FD7E6"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Sở Thông tin và Truyền thông</w:t>
            </w:r>
          </w:p>
        </w:tc>
        <w:tc>
          <w:tcPr>
            <w:tcW w:w="1273" w:type="dxa"/>
            <w:vAlign w:val="center"/>
          </w:tcPr>
          <w:p w14:paraId="17BA37CC"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Hạ tầng CNTT và phần mềm ứng dụng</w:t>
            </w:r>
          </w:p>
        </w:tc>
        <w:tc>
          <w:tcPr>
            <w:tcW w:w="2412" w:type="dxa"/>
            <w:vAlign w:val="center"/>
          </w:tcPr>
          <w:p w14:paraId="5DFB4B27"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Đảm bảo khả năng triển khai các hệ thống CNTT của tỉnh và Tích hợp, kết nối và chia sẻ dữ liệu các hệ thống dùng chung của tỉnh và các hệ thống của Bộ, ngành TW</w:t>
            </w:r>
          </w:p>
        </w:tc>
        <w:tc>
          <w:tcPr>
            <w:tcW w:w="1271" w:type="dxa"/>
            <w:vAlign w:val="center"/>
          </w:tcPr>
          <w:p w14:paraId="0C7EF0EF"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Trung tâm Tích hợp dữ liệu tỉnh</w:t>
            </w:r>
          </w:p>
        </w:tc>
        <w:tc>
          <w:tcPr>
            <w:tcW w:w="1281" w:type="dxa"/>
            <w:gridSpan w:val="2"/>
            <w:vAlign w:val="center"/>
          </w:tcPr>
          <w:p w14:paraId="7CEDCB86" w14:textId="0F626FEB" w:rsidR="00C82A35" w:rsidRPr="004D5EFC" w:rsidRDefault="00C82A35" w:rsidP="00767242">
            <w:pPr>
              <w:spacing w:before="60" w:after="60"/>
              <w:jc w:val="right"/>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12.4</w:t>
            </w:r>
            <w:r w:rsidR="00767242" w:rsidRPr="004D5EFC">
              <w:rPr>
                <w:rFonts w:ascii="Times New Roman" w:eastAsia="Times New Roman" w:hAnsi="Times New Roman" w:cs="Times New Roman"/>
                <w:bCs/>
                <w:color w:val="auto"/>
                <w:bdr w:val="none" w:sz="0" w:space="0" w:color="auto" w:frame="1"/>
                <w:shd w:val="clear" w:color="auto" w:fill="FFFFFF"/>
                <w:lang w:val="en-US"/>
              </w:rPr>
              <w:t>76</w:t>
            </w:r>
          </w:p>
        </w:tc>
        <w:tc>
          <w:tcPr>
            <w:tcW w:w="992" w:type="dxa"/>
            <w:vAlign w:val="center"/>
          </w:tcPr>
          <w:p w14:paraId="49A5D78E" w14:textId="2CD1F9DF" w:rsidR="00C82A35" w:rsidRPr="004D5EFC" w:rsidRDefault="00C82A35" w:rsidP="00767242">
            <w:pPr>
              <w:spacing w:before="60" w:after="60"/>
              <w:jc w:val="right"/>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6.15</w:t>
            </w:r>
            <w:r w:rsidR="00767242" w:rsidRPr="004D5EFC">
              <w:rPr>
                <w:rFonts w:ascii="Times New Roman" w:eastAsia="Times New Roman" w:hAnsi="Times New Roman" w:cs="Times New Roman"/>
                <w:bCs/>
                <w:color w:val="auto"/>
                <w:bdr w:val="none" w:sz="0" w:space="0" w:color="auto" w:frame="1"/>
                <w:shd w:val="clear" w:color="auto" w:fill="FFFFFF"/>
                <w:lang w:val="en-US"/>
              </w:rPr>
              <w:t>1</w:t>
            </w:r>
          </w:p>
        </w:tc>
        <w:tc>
          <w:tcPr>
            <w:tcW w:w="1273" w:type="dxa"/>
            <w:vAlign w:val="center"/>
          </w:tcPr>
          <w:p w14:paraId="7A4B306F"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Đầu tư phát triển</w:t>
            </w:r>
          </w:p>
        </w:tc>
      </w:tr>
      <w:tr w:rsidR="00C82A35" w:rsidRPr="004D5EFC" w14:paraId="2B5D062F" w14:textId="77777777" w:rsidTr="004A1D4D">
        <w:trPr>
          <w:jc w:val="center"/>
        </w:trPr>
        <w:tc>
          <w:tcPr>
            <w:tcW w:w="670" w:type="dxa"/>
            <w:vAlign w:val="center"/>
          </w:tcPr>
          <w:p w14:paraId="30D4491A"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2</w:t>
            </w:r>
          </w:p>
        </w:tc>
        <w:tc>
          <w:tcPr>
            <w:tcW w:w="2719" w:type="dxa"/>
            <w:vAlign w:val="center"/>
          </w:tcPr>
          <w:p w14:paraId="5B053107" w14:textId="77777777" w:rsidR="00C82A35" w:rsidRPr="004D5EFC" w:rsidRDefault="00C82A35" w:rsidP="00CD0B55">
            <w:pPr>
              <w:widowControl/>
              <w:spacing w:before="60" w:after="60"/>
              <w:jc w:val="both"/>
              <w:rPr>
                <w:rFonts w:ascii="Times New Roman" w:eastAsia="Times New Roman" w:hAnsi="Times New Roman" w:cs="Times New Roman"/>
                <w:color w:val="auto"/>
                <w:lang w:val="en-US"/>
              </w:rPr>
            </w:pPr>
            <w:r w:rsidRPr="004D5EFC">
              <w:rPr>
                <w:rFonts w:ascii="Times New Roman" w:eastAsia="Times New Roman" w:hAnsi="Times New Roman" w:cs="Times New Roman"/>
                <w:color w:val="auto"/>
                <w:lang w:val="en-US"/>
              </w:rPr>
              <w:t>Xây dựng khung Kiến trúc chính quyền điện tử t</w:t>
            </w:r>
            <w:r w:rsidRPr="004D5EFC">
              <w:rPr>
                <w:rFonts w:ascii="Times New Roman" w:eastAsia="Times New Roman" w:hAnsi="Times New Roman" w:cs="Times New Roman"/>
                <w:color w:val="auto"/>
              </w:rPr>
              <w:t>ỉ</w:t>
            </w:r>
            <w:r w:rsidRPr="004D5EFC">
              <w:rPr>
                <w:rFonts w:ascii="Times New Roman" w:eastAsia="Times New Roman" w:hAnsi="Times New Roman" w:cs="Times New Roman"/>
                <w:color w:val="auto"/>
                <w:lang w:val="en-US"/>
              </w:rPr>
              <w:t>nh Sóc Trăng, Phiên bản 1.0</w:t>
            </w:r>
          </w:p>
        </w:tc>
        <w:tc>
          <w:tcPr>
            <w:tcW w:w="1426" w:type="dxa"/>
            <w:vAlign w:val="center"/>
          </w:tcPr>
          <w:p w14:paraId="7136B76D"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Sở Thông tin và Truyền thông</w:t>
            </w:r>
          </w:p>
        </w:tc>
        <w:tc>
          <w:tcPr>
            <w:tcW w:w="1273" w:type="dxa"/>
            <w:vAlign w:val="center"/>
          </w:tcPr>
          <w:p w14:paraId="5B27C14A"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Hạ tầng CNTT</w:t>
            </w:r>
          </w:p>
        </w:tc>
        <w:tc>
          <w:tcPr>
            <w:tcW w:w="2412" w:type="dxa"/>
          </w:tcPr>
          <w:p w14:paraId="1F2F14EB" w14:textId="77777777" w:rsidR="00C82A35" w:rsidRPr="004D5EFC" w:rsidRDefault="00C82A35" w:rsidP="00CD0B55">
            <w:pPr>
              <w:spacing w:before="60" w:after="60"/>
              <w:jc w:val="both"/>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Định hướng triển khai ứng dụng CNTT theo Kiến trúc tổng thể</w:t>
            </w:r>
          </w:p>
        </w:tc>
        <w:tc>
          <w:tcPr>
            <w:tcW w:w="1271" w:type="dxa"/>
            <w:vAlign w:val="center"/>
          </w:tcPr>
          <w:p w14:paraId="6C423776"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Cấp tỉnh</w:t>
            </w:r>
          </w:p>
        </w:tc>
        <w:tc>
          <w:tcPr>
            <w:tcW w:w="1281" w:type="dxa"/>
            <w:gridSpan w:val="2"/>
            <w:vAlign w:val="center"/>
          </w:tcPr>
          <w:p w14:paraId="43569DA2" w14:textId="77777777" w:rsidR="00C82A35" w:rsidRPr="004D5EFC" w:rsidRDefault="00C82A35" w:rsidP="00CD0B55">
            <w:pPr>
              <w:spacing w:before="60" w:after="60"/>
              <w:jc w:val="right"/>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485</w:t>
            </w:r>
          </w:p>
        </w:tc>
        <w:tc>
          <w:tcPr>
            <w:tcW w:w="992" w:type="dxa"/>
            <w:vAlign w:val="center"/>
          </w:tcPr>
          <w:p w14:paraId="6CEA1BC0" w14:textId="77777777" w:rsidR="00C82A35" w:rsidRPr="004D5EFC" w:rsidRDefault="00C82A35" w:rsidP="00CD0B55">
            <w:pPr>
              <w:spacing w:before="60" w:after="60"/>
              <w:jc w:val="right"/>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485</w:t>
            </w:r>
          </w:p>
        </w:tc>
        <w:tc>
          <w:tcPr>
            <w:tcW w:w="1273" w:type="dxa"/>
            <w:vAlign w:val="center"/>
          </w:tcPr>
          <w:p w14:paraId="6C379506"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Sự nghiệp CNTT</w:t>
            </w:r>
          </w:p>
        </w:tc>
      </w:tr>
      <w:tr w:rsidR="00C82A35" w:rsidRPr="004D5EFC" w14:paraId="20F24AE1" w14:textId="77777777" w:rsidTr="004A1D4D">
        <w:trPr>
          <w:jc w:val="center"/>
        </w:trPr>
        <w:tc>
          <w:tcPr>
            <w:tcW w:w="670" w:type="dxa"/>
            <w:vAlign w:val="center"/>
          </w:tcPr>
          <w:p w14:paraId="2AC30E6B"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3</w:t>
            </w:r>
          </w:p>
        </w:tc>
        <w:tc>
          <w:tcPr>
            <w:tcW w:w="2719" w:type="dxa"/>
            <w:vAlign w:val="center"/>
          </w:tcPr>
          <w:p w14:paraId="180CF471" w14:textId="77777777" w:rsidR="00C82A35" w:rsidRPr="004D5EFC" w:rsidRDefault="00C82A35" w:rsidP="00CD0B55">
            <w:pPr>
              <w:widowControl/>
              <w:spacing w:before="60" w:after="60"/>
              <w:jc w:val="both"/>
              <w:rPr>
                <w:rFonts w:ascii="Times New Roman" w:eastAsia="Times New Roman" w:hAnsi="Times New Roman" w:cs="Times New Roman"/>
                <w:color w:val="auto"/>
                <w:lang w:val="en-US"/>
              </w:rPr>
            </w:pPr>
            <w:r w:rsidRPr="004D5EFC">
              <w:rPr>
                <w:rFonts w:ascii="Times New Roman" w:eastAsia="Times New Roman" w:hAnsi="Times New Roman" w:cs="Times New Roman"/>
                <w:color w:val="auto"/>
                <w:lang w:val="en-US"/>
              </w:rPr>
              <w:t xml:space="preserve">Triển khai cổng thông tin dịch vụ công của tỉnh, cung cấp các dịch vụ công trực tuyến mức độ 3,4 tới người dân và doanh nghiệp </w:t>
            </w:r>
          </w:p>
        </w:tc>
        <w:tc>
          <w:tcPr>
            <w:tcW w:w="1426" w:type="dxa"/>
            <w:vAlign w:val="center"/>
          </w:tcPr>
          <w:p w14:paraId="440A5729"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Sở Thông tin và Truyền thông</w:t>
            </w:r>
          </w:p>
        </w:tc>
        <w:tc>
          <w:tcPr>
            <w:tcW w:w="1273" w:type="dxa"/>
            <w:vAlign w:val="center"/>
          </w:tcPr>
          <w:p w14:paraId="5BBE9E01"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Phần mềm CNTT</w:t>
            </w:r>
          </w:p>
        </w:tc>
        <w:tc>
          <w:tcPr>
            <w:tcW w:w="2412" w:type="dxa"/>
          </w:tcPr>
          <w:p w14:paraId="3AC06B99" w14:textId="77777777" w:rsidR="00C82A35" w:rsidRPr="004D5EFC" w:rsidRDefault="00C82A35" w:rsidP="00CD0B55">
            <w:pPr>
              <w:spacing w:before="60" w:after="60"/>
              <w:jc w:val="both"/>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Cung cấp DVC trực tuyến mức độ 3, 4 phục vụ người dân, doanh nghiệp.</w:t>
            </w:r>
          </w:p>
          <w:p w14:paraId="02ECA141" w14:textId="77777777" w:rsidR="00C82A35" w:rsidRPr="004D5EFC" w:rsidRDefault="00C82A35" w:rsidP="00CD0B55">
            <w:pPr>
              <w:spacing w:before="60" w:after="60"/>
              <w:jc w:val="both"/>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Công khai, minh bạch kết quả giải quyết TTHC.</w:t>
            </w:r>
          </w:p>
        </w:tc>
        <w:tc>
          <w:tcPr>
            <w:tcW w:w="1271" w:type="dxa"/>
            <w:vAlign w:val="center"/>
          </w:tcPr>
          <w:p w14:paraId="4AF2F7D4"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Từ cấp tỉnh đến cấp xã</w:t>
            </w:r>
          </w:p>
        </w:tc>
        <w:tc>
          <w:tcPr>
            <w:tcW w:w="1281" w:type="dxa"/>
            <w:gridSpan w:val="2"/>
            <w:vAlign w:val="center"/>
          </w:tcPr>
          <w:p w14:paraId="661A6937" w14:textId="77777777" w:rsidR="00C82A35" w:rsidRPr="004D5EFC" w:rsidRDefault="00C82A35" w:rsidP="00CD0B55">
            <w:pPr>
              <w:spacing w:before="60" w:after="60"/>
              <w:jc w:val="right"/>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912</w:t>
            </w:r>
          </w:p>
        </w:tc>
        <w:tc>
          <w:tcPr>
            <w:tcW w:w="992" w:type="dxa"/>
            <w:vAlign w:val="center"/>
          </w:tcPr>
          <w:p w14:paraId="1E4354B9" w14:textId="77777777" w:rsidR="00C82A35" w:rsidRPr="004D5EFC" w:rsidRDefault="00C82A35" w:rsidP="00CD0B55">
            <w:pPr>
              <w:spacing w:before="60" w:after="60"/>
              <w:jc w:val="right"/>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912</w:t>
            </w:r>
          </w:p>
        </w:tc>
        <w:tc>
          <w:tcPr>
            <w:tcW w:w="1273" w:type="dxa"/>
            <w:vAlign w:val="center"/>
          </w:tcPr>
          <w:p w14:paraId="18160CB5"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Sự nghiệp CNTT</w:t>
            </w:r>
          </w:p>
        </w:tc>
      </w:tr>
      <w:tr w:rsidR="00C82A35" w:rsidRPr="004D5EFC" w14:paraId="7BD8F64C" w14:textId="77777777" w:rsidTr="004A1D4D">
        <w:trPr>
          <w:jc w:val="center"/>
        </w:trPr>
        <w:tc>
          <w:tcPr>
            <w:tcW w:w="670" w:type="dxa"/>
            <w:vAlign w:val="center"/>
          </w:tcPr>
          <w:p w14:paraId="0A2F6C63"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4</w:t>
            </w:r>
          </w:p>
        </w:tc>
        <w:tc>
          <w:tcPr>
            <w:tcW w:w="2719" w:type="dxa"/>
            <w:vAlign w:val="center"/>
          </w:tcPr>
          <w:p w14:paraId="585DD2DA" w14:textId="77777777" w:rsidR="00C82A35" w:rsidRPr="004D5EFC" w:rsidRDefault="00C82A35" w:rsidP="00CD0B55">
            <w:pPr>
              <w:widowControl/>
              <w:spacing w:before="60" w:after="60"/>
              <w:jc w:val="both"/>
              <w:rPr>
                <w:rFonts w:ascii="Times New Roman" w:eastAsia="Times New Roman" w:hAnsi="Times New Roman" w:cs="Times New Roman"/>
                <w:color w:val="auto"/>
                <w:lang w:val="en-US"/>
              </w:rPr>
            </w:pPr>
            <w:r w:rsidRPr="004D5EFC">
              <w:rPr>
                <w:rFonts w:ascii="Times New Roman" w:eastAsia="Times New Roman" w:hAnsi="Times New Roman" w:cs="Times New Roman"/>
                <w:color w:val="auto"/>
                <w:lang w:val="en-US"/>
              </w:rPr>
              <w:t xml:space="preserve">Nâng cao nhận thức, năng lực và hỗ trợ người dân, </w:t>
            </w:r>
            <w:r w:rsidRPr="004D5EFC">
              <w:rPr>
                <w:rFonts w:ascii="Times New Roman" w:eastAsia="Times New Roman" w:hAnsi="Times New Roman" w:cs="Times New Roman"/>
                <w:color w:val="auto"/>
                <w:lang w:val="en-US"/>
              </w:rPr>
              <w:lastRenderedPageBreak/>
              <w:t>doanh nghiệp ứng dụng hiệu quả ác dịch vụ công</w:t>
            </w:r>
          </w:p>
        </w:tc>
        <w:tc>
          <w:tcPr>
            <w:tcW w:w="1426" w:type="dxa"/>
            <w:vAlign w:val="center"/>
          </w:tcPr>
          <w:p w14:paraId="226EDA93"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lastRenderedPageBreak/>
              <w:t xml:space="preserve">Sở Thông tin và Truyền </w:t>
            </w:r>
            <w:r w:rsidRPr="004D5EFC">
              <w:rPr>
                <w:rFonts w:ascii="Times New Roman" w:eastAsia="Times New Roman" w:hAnsi="Times New Roman" w:cs="Times New Roman"/>
                <w:bCs/>
                <w:color w:val="auto"/>
                <w:bdr w:val="none" w:sz="0" w:space="0" w:color="auto" w:frame="1"/>
                <w:shd w:val="clear" w:color="auto" w:fill="FFFFFF"/>
                <w:lang w:val="en-US"/>
              </w:rPr>
              <w:lastRenderedPageBreak/>
              <w:t>thông</w:t>
            </w:r>
          </w:p>
        </w:tc>
        <w:tc>
          <w:tcPr>
            <w:tcW w:w="1273" w:type="dxa"/>
            <w:vAlign w:val="center"/>
          </w:tcPr>
          <w:p w14:paraId="11C40A07"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lastRenderedPageBreak/>
              <w:t>Tuyên truyền</w:t>
            </w:r>
          </w:p>
        </w:tc>
        <w:tc>
          <w:tcPr>
            <w:tcW w:w="2412" w:type="dxa"/>
            <w:vAlign w:val="center"/>
          </w:tcPr>
          <w:p w14:paraId="28C1731B"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 xml:space="preserve">Nâng cao nhận thức cho cán bộ, công chức và người dân về xây dựng Chính quyền </w:t>
            </w:r>
            <w:r w:rsidRPr="004D5EFC">
              <w:rPr>
                <w:rFonts w:ascii="Times New Roman" w:eastAsia="Times New Roman" w:hAnsi="Times New Roman" w:cs="Times New Roman"/>
                <w:bCs/>
                <w:color w:val="auto"/>
                <w:bdr w:val="none" w:sz="0" w:space="0" w:color="auto" w:frame="1"/>
                <w:shd w:val="clear" w:color="auto" w:fill="FFFFFF"/>
                <w:lang w:val="en-US"/>
              </w:rPr>
              <w:lastRenderedPageBreak/>
              <w:t>điện tử.</w:t>
            </w:r>
          </w:p>
        </w:tc>
        <w:tc>
          <w:tcPr>
            <w:tcW w:w="1271" w:type="dxa"/>
            <w:vAlign w:val="center"/>
          </w:tcPr>
          <w:p w14:paraId="20698E01"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lastRenderedPageBreak/>
              <w:t>Từ cấp tỉnh đến cấp xã</w:t>
            </w:r>
          </w:p>
        </w:tc>
        <w:tc>
          <w:tcPr>
            <w:tcW w:w="1281" w:type="dxa"/>
            <w:gridSpan w:val="2"/>
            <w:vAlign w:val="center"/>
          </w:tcPr>
          <w:p w14:paraId="0C7982E0" w14:textId="77777777" w:rsidR="00C82A35" w:rsidRPr="004D5EFC" w:rsidRDefault="00C82A35" w:rsidP="00CD0B55">
            <w:pPr>
              <w:spacing w:before="60" w:after="60"/>
              <w:jc w:val="right"/>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400</w:t>
            </w:r>
          </w:p>
        </w:tc>
        <w:tc>
          <w:tcPr>
            <w:tcW w:w="992" w:type="dxa"/>
            <w:vAlign w:val="center"/>
          </w:tcPr>
          <w:p w14:paraId="2C9E7BEE" w14:textId="77777777" w:rsidR="00C82A35" w:rsidRPr="004D5EFC" w:rsidRDefault="00C82A35" w:rsidP="00CD0B55">
            <w:pPr>
              <w:spacing w:before="60" w:after="60"/>
              <w:jc w:val="right"/>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400</w:t>
            </w:r>
          </w:p>
        </w:tc>
        <w:tc>
          <w:tcPr>
            <w:tcW w:w="1273" w:type="dxa"/>
            <w:vAlign w:val="center"/>
          </w:tcPr>
          <w:p w14:paraId="570527E9"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Sự nghiệp CNTT</w:t>
            </w:r>
          </w:p>
        </w:tc>
      </w:tr>
      <w:tr w:rsidR="00C82A35" w:rsidRPr="004D5EFC" w14:paraId="712DC20D" w14:textId="77777777" w:rsidTr="004A1D4D">
        <w:trPr>
          <w:jc w:val="center"/>
        </w:trPr>
        <w:tc>
          <w:tcPr>
            <w:tcW w:w="670" w:type="dxa"/>
            <w:vAlign w:val="center"/>
          </w:tcPr>
          <w:p w14:paraId="4D6DCDF3"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lastRenderedPageBreak/>
              <w:t>5</w:t>
            </w:r>
          </w:p>
        </w:tc>
        <w:tc>
          <w:tcPr>
            <w:tcW w:w="2719" w:type="dxa"/>
            <w:vAlign w:val="center"/>
          </w:tcPr>
          <w:p w14:paraId="0882C55D" w14:textId="77777777" w:rsidR="00C82A35" w:rsidRPr="004D5EFC" w:rsidRDefault="00C82A35" w:rsidP="00CD0B55">
            <w:pPr>
              <w:widowControl/>
              <w:spacing w:before="60" w:after="60"/>
              <w:jc w:val="both"/>
              <w:rPr>
                <w:rFonts w:ascii="Times New Roman" w:eastAsia="Times New Roman" w:hAnsi="Times New Roman" w:cs="Times New Roman"/>
                <w:color w:val="auto"/>
                <w:lang w:val="en-US"/>
              </w:rPr>
            </w:pPr>
            <w:r w:rsidRPr="004D5EFC">
              <w:rPr>
                <w:rFonts w:ascii="Times New Roman" w:eastAsia="Times New Roman" w:hAnsi="Times New Roman" w:cs="Times New Roman"/>
                <w:color w:val="auto"/>
                <w:lang w:val="en-US"/>
              </w:rPr>
              <w:t>Đào tạo nguồn nhân lực đáp ứng yêu cầu ứng dụng  CNTT</w:t>
            </w:r>
          </w:p>
        </w:tc>
        <w:tc>
          <w:tcPr>
            <w:tcW w:w="1426" w:type="dxa"/>
            <w:vAlign w:val="center"/>
          </w:tcPr>
          <w:p w14:paraId="1BDA2B59"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Sở Thông tin và Truyền thông</w:t>
            </w:r>
          </w:p>
        </w:tc>
        <w:tc>
          <w:tcPr>
            <w:tcW w:w="1273" w:type="dxa"/>
            <w:vAlign w:val="center"/>
          </w:tcPr>
          <w:p w14:paraId="1BBDAF67"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Đào tạo</w:t>
            </w:r>
          </w:p>
        </w:tc>
        <w:tc>
          <w:tcPr>
            <w:tcW w:w="2412" w:type="dxa"/>
            <w:vAlign w:val="center"/>
          </w:tcPr>
          <w:p w14:paraId="56FED37D"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Nâng cao trình độ CNTT cho cán bộ, công chức</w:t>
            </w:r>
          </w:p>
        </w:tc>
        <w:tc>
          <w:tcPr>
            <w:tcW w:w="1271" w:type="dxa"/>
            <w:vAlign w:val="center"/>
          </w:tcPr>
          <w:p w14:paraId="090450C9"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Từ cấp tỉnh đến cấp xã</w:t>
            </w:r>
          </w:p>
        </w:tc>
        <w:tc>
          <w:tcPr>
            <w:tcW w:w="1281" w:type="dxa"/>
            <w:gridSpan w:val="2"/>
            <w:vAlign w:val="center"/>
          </w:tcPr>
          <w:p w14:paraId="059BD17E" w14:textId="77777777" w:rsidR="00C82A35" w:rsidRPr="004D5EFC" w:rsidRDefault="00C82A35" w:rsidP="00CD0B55">
            <w:pPr>
              <w:spacing w:before="60" w:after="60"/>
              <w:jc w:val="right"/>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888</w:t>
            </w:r>
          </w:p>
        </w:tc>
        <w:tc>
          <w:tcPr>
            <w:tcW w:w="992" w:type="dxa"/>
            <w:vAlign w:val="center"/>
          </w:tcPr>
          <w:p w14:paraId="45C0712A" w14:textId="77777777" w:rsidR="00C82A35" w:rsidRPr="004D5EFC" w:rsidRDefault="00C82A35" w:rsidP="00CD0B55">
            <w:pPr>
              <w:spacing w:before="60" w:after="60"/>
              <w:jc w:val="right"/>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800</w:t>
            </w:r>
          </w:p>
        </w:tc>
        <w:tc>
          <w:tcPr>
            <w:tcW w:w="1273" w:type="dxa"/>
          </w:tcPr>
          <w:p w14:paraId="02C2406A" w14:textId="77777777" w:rsidR="00C82A35" w:rsidRPr="004D5EFC" w:rsidRDefault="00C82A35" w:rsidP="00CD0B55">
            <w:pPr>
              <w:spacing w:before="60" w:after="60"/>
              <w:jc w:val="both"/>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Sự nghiệp CNTT</w:t>
            </w:r>
          </w:p>
        </w:tc>
      </w:tr>
      <w:tr w:rsidR="00C82A35" w:rsidRPr="004D5EFC" w14:paraId="13E49193" w14:textId="77777777" w:rsidTr="004A1D4D">
        <w:trPr>
          <w:jc w:val="center"/>
        </w:trPr>
        <w:tc>
          <w:tcPr>
            <w:tcW w:w="670" w:type="dxa"/>
            <w:vAlign w:val="center"/>
          </w:tcPr>
          <w:p w14:paraId="037A58A0"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6</w:t>
            </w:r>
          </w:p>
        </w:tc>
        <w:tc>
          <w:tcPr>
            <w:tcW w:w="2719" w:type="dxa"/>
            <w:vAlign w:val="center"/>
          </w:tcPr>
          <w:p w14:paraId="07A6ABE6" w14:textId="77777777" w:rsidR="00C82A35" w:rsidRPr="004D5EFC" w:rsidRDefault="00C82A35" w:rsidP="00CD0B55">
            <w:pPr>
              <w:widowControl/>
              <w:spacing w:before="60" w:after="60"/>
              <w:jc w:val="both"/>
              <w:rPr>
                <w:rFonts w:ascii="Times New Roman" w:eastAsia="Times New Roman" w:hAnsi="Times New Roman" w:cs="Times New Roman"/>
                <w:color w:val="auto"/>
                <w:lang w:val="en-US"/>
              </w:rPr>
            </w:pPr>
            <w:r w:rsidRPr="004D5EFC">
              <w:rPr>
                <w:rFonts w:ascii="Times New Roman" w:eastAsia="Times New Roman" w:hAnsi="Times New Roman" w:cs="Times New Roman"/>
                <w:color w:val="auto"/>
                <w:lang w:val="en-US"/>
              </w:rPr>
              <w:t>Triển khai chữ ký số chuyên dùng trong các cơ quan nhà nước trên địa bàn tỉnh</w:t>
            </w:r>
          </w:p>
        </w:tc>
        <w:tc>
          <w:tcPr>
            <w:tcW w:w="1426" w:type="dxa"/>
            <w:vAlign w:val="center"/>
          </w:tcPr>
          <w:p w14:paraId="201D4BC2"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Sở Thông tin và Truyền thông</w:t>
            </w:r>
          </w:p>
        </w:tc>
        <w:tc>
          <w:tcPr>
            <w:tcW w:w="1273" w:type="dxa"/>
            <w:vAlign w:val="center"/>
          </w:tcPr>
          <w:p w14:paraId="1EF0039B"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An toàn thông tin</w:t>
            </w:r>
          </w:p>
        </w:tc>
        <w:tc>
          <w:tcPr>
            <w:tcW w:w="2412" w:type="dxa"/>
          </w:tcPr>
          <w:p w14:paraId="78C718A3" w14:textId="77777777" w:rsidR="00C82A35" w:rsidRPr="004D5EFC" w:rsidRDefault="00C82A35" w:rsidP="00CD0B55">
            <w:pPr>
              <w:spacing w:before="60" w:after="60"/>
              <w:jc w:val="both"/>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Bảo đảm tính toàn vẹn của văn bản điện tử và an toàn trong các giao dịch điện tử</w:t>
            </w:r>
          </w:p>
        </w:tc>
        <w:tc>
          <w:tcPr>
            <w:tcW w:w="1271" w:type="dxa"/>
            <w:vAlign w:val="center"/>
          </w:tcPr>
          <w:p w14:paraId="0909226C"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Từ cấp tỉnh đến cấp xã</w:t>
            </w:r>
          </w:p>
        </w:tc>
        <w:tc>
          <w:tcPr>
            <w:tcW w:w="1281" w:type="dxa"/>
            <w:gridSpan w:val="2"/>
            <w:vAlign w:val="center"/>
          </w:tcPr>
          <w:p w14:paraId="3E7A50CB" w14:textId="77777777" w:rsidR="00C82A35" w:rsidRPr="004D5EFC" w:rsidRDefault="00C82A35" w:rsidP="00CD0B55">
            <w:pPr>
              <w:spacing w:before="60" w:after="60"/>
              <w:jc w:val="right"/>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1.720</w:t>
            </w:r>
          </w:p>
        </w:tc>
        <w:tc>
          <w:tcPr>
            <w:tcW w:w="992" w:type="dxa"/>
            <w:vAlign w:val="center"/>
          </w:tcPr>
          <w:p w14:paraId="757A4120" w14:textId="77777777" w:rsidR="00C82A35" w:rsidRPr="004D5EFC" w:rsidRDefault="00C82A35" w:rsidP="00CD0B55">
            <w:pPr>
              <w:spacing w:before="60" w:after="60"/>
              <w:jc w:val="right"/>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1.630</w:t>
            </w:r>
          </w:p>
        </w:tc>
        <w:tc>
          <w:tcPr>
            <w:tcW w:w="1273" w:type="dxa"/>
            <w:vAlign w:val="center"/>
          </w:tcPr>
          <w:p w14:paraId="6E217078"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Sự nghiệp CNTT</w:t>
            </w:r>
          </w:p>
        </w:tc>
      </w:tr>
      <w:tr w:rsidR="00C82A35" w:rsidRPr="004D5EFC" w14:paraId="061507A7" w14:textId="77777777" w:rsidTr="004A1D4D">
        <w:trPr>
          <w:jc w:val="center"/>
        </w:trPr>
        <w:tc>
          <w:tcPr>
            <w:tcW w:w="670" w:type="dxa"/>
            <w:vAlign w:val="center"/>
          </w:tcPr>
          <w:p w14:paraId="42B1701F"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7</w:t>
            </w:r>
          </w:p>
        </w:tc>
        <w:tc>
          <w:tcPr>
            <w:tcW w:w="2719" w:type="dxa"/>
            <w:vAlign w:val="center"/>
          </w:tcPr>
          <w:p w14:paraId="2C272630" w14:textId="77777777" w:rsidR="00C82A35" w:rsidRPr="004D5EFC" w:rsidRDefault="00C82A35" w:rsidP="00CD0B55">
            <w:pPr>
              <w:widowControl/>
              <w:spacing w:before="60" w:after="60"/>
              <w:jc w:val="both"/>
              <w:rPr>
                <w:rFonts w:ascii="Times New Roman" w:eastAsia="Times New Roman" w:hAnsi="Times New Roman" w:cs="Times New Roman"/>
                <w:color w:val="auto"/>
                <w:lang w:val="en-US"/>
              </w:rPr>
            </w:pPr>
            <w:r w:rsidRPr="004D5EFC">
              <w:rPr>
                <w:rFonts w:ascii="Times New Roman" w:eastAsia="Times New Roman" w:hAnsi="Times New Roman" w:cs="Times New Roman"/>
                <w:color w:val="auto"/>
                <w:lang w:val="en-US"/>
              </w:rPr>
              <w:t>Bổ sung, nâng cấp thiết bị và đường truyền, hoạt động cho các cơ quan quản lý nhà nước</w:t>
            </w:r>
          </w:p>
        </w:tc>
        <w:tc>
          <w:tcPr>
            <w:tcW w:w="1426" w:type="dxa"/>
            <w:vAlign w:val="center"/>
          </w:tcPr>
          <w:p w14:paraId="74F0B981"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Sở Thông tin và Truyền thông phối hợp các cơ quan, đơn vị có liên quan</w:t>
            </w:r>
          </w:p>
        </w:tc>
        <w:tc>
          <w:tcPr>
            <w:tcW w:w="1273" w:type="dxa"/>
            <w:vAlign w:val="center"/>
          </w:tcPr>
          <w:p w14:paraId="5209814C"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Hạ tầng CNTT</w:t>
            </w:r>
          </w:p>
        </w:tc>
        <w:tc>
          <w:tcPr>
            <w:tcW w:w="2412" w:type="dxa"/>
            <w:vAlign w:val="center"/>
          </w:tcPr>
          <w:p w14:paraId="51B22F21"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Phát triển ngày càng hoàn thiện hạ tầng kỹ thuật tại các cơ quan quản lý nhà nước trên địa bàn tỉnh</w:t>
            </w:r>
          </w:p>
        </w:tc>
        <w:tc>
          <w:tcPr>
            <w:tcW w:w="1271" w:type="dxa"/>
            <w:vAlign w:val="center"/>
          </w:tcPr>
          <w:p w14:paraId="3BC6DBC1"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Cấp tỉnh</w:t>
            </w:r>
          </w:p>
        </w:tc>
        <w:tc>
          <w:tcPr>
            <w:tcW w:w="1281" w:type="dxa"/>
            <w:gridSpan w:val="2"/>
            <w:vAlign w:val="center"/>
          </w:tcPr>
          <w:p w14:paraId="56E961FD" w14:textId="77777777" w:rsidR="00C82A35" w:rsidRPr="004D5EFC" w:rsidRDefault="00C82A35" w:rsidP="00CD0B55">
            <w:pPr>
              <w:spacing w:before="60" w:after="60"/>
              <w:jc w:val="right"/>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3.421</w:t>
            </w:r>
          </w:p>
        </w:tc>
        <w:tc>
          <w:tcPr>
            <w:tcW w:w="992" w:type="dxa"/>
            <w:vAlign w:val="center"/>
          </w:tcPr>
          <w:p w14:paraId="52610FCF" w14:textId="77777777" w:rsidR="00C82A35" w:rsidRPr="004D5EFC" w:rsidRDefault="00C82A35" w:rsidP="00CD0B55">
            <w:pPr>
              <w:spacing w:before="60" w:after="60"/>
              <w:jc w:val="right"/>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3.421</w:t>
            </w:r>
          </w:p>
        </w:tc>
        <w:tc>
          <w:tcPr>
            <w:tcW w:w="1273" w:type="dxa"/>
            <w:vAlign w:val="center"/>
          </w:tcPr>
          <w:p w14:paraId="70A85D6D"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Sự nghiệp CNTT</w:t>
            </w:r>
          </w:p>
        </w:tc>
      </w:tr>
      <w:tr w:rsidR="00C82A35" w:rsidRPr="004D5EFC" w14:paraId="491E1ED2" w14:textId="77777777" w:rsidTr="004A1D4D">
        <w:trPr>
          <w:jc w:val="center"/>
        </w:trPr>
        <w:tc>
          <w:tcPr>
            <w:tcW w:w="670" w:type="dxa"/>
            <w:vAlign w:val="center"/>
          </w:tcPr>
          <w:p w14:paraId="6FD33841"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8</w:t>
            </w:r>
          </w:p>
        </w:tc>
        <w:tc>
          <w:tcPr>
            <w:tcW w:w="2719" w:type="dxa"/>
            <w:vAlign w:val="center"/>
          </w:tcPr>
          <w:p w14:paraId="1522045C" w14:textId="77777777" w:rsidR="00C82A35" w:rsidRPr="004D5EFC" w:rsidRDefault="00C82A35" w:rsidP="00CD0B55">
            <w:pPr>
              <w:widowControl/>
              <w:spacing w:before="60" w:after="60"/>
              <w:jc w:val="both"/>
              <w:rPr>
                <w:rFonts w:ascii="Times New Roman" w:eastAsia="Times New Roman" w:hAnsi="Times New Roman" w:cs="Times New Roman"/>
                <w:color w:val="auto"/>
                <w:lang w:val="en-US"/>
              </w:rPr>
            </w:pPr>
            <w:r w:rsidRPr="004D5EFC">
              <w:rPr>
                <w:rFonts w:ascii="Times New Roman" w:eastAsia="Times New Roman" w:hAnsi="Times New Roman" w:cs="Times New Roman"/>
                <w:color w:val="auto"/>
                <w:lang w:val="en-US"/>
              </w:rPr>
              <w:t>Kinh phí tổ chức Hội thi Tin học trẻ của tỉnh</w:t>
            </w:r>
          </w:p>
        </w:tc>
        <w:tc>
          <w:tcPr>
            <w:tcW w:w="1426" w:type="dxa"/>
            <w:vAlign w:val="center"/>
          </w:tcPr>
          <w:p w14:paraId="550E02E1"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Tỉnh đoàn Sóc Trăng</w:t>
            </w:r>
          </w:p>
        </w:tc>
        <w:tc>
          <w:tcPr>
            <w:tcW w:w="1273" w:type="dxa"/>
            <w:vAlign w:val="center"/>
          </w:tcPr>
          <w:p w14:paraId="15915A31"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p>
        </w:tc>
        <w:tc>
          <w:tcPr>
            <w:tcW w:w="2412" w:type="dxa"/>
          </w:tcPr>
          <w:p w14:paraId="043DC539" w14:textId="77777777" w:rsidR="00C82A35" w:rsidRPr="004D5EFC" w:rsidRDefault="00C82A35" w:rsidP="00CD0B55">
            <w:pPr>
              <w:spacing w:before="60" w:after="60"/>
              <w:jc w:val="both"/>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Tìm kiếm và đào tạo nguồn nhân lực CNTT trong lực lượng cán bộ, đoàn viên thanh niên, học sinh, sinh viên trên địa bàn tỉnh</w:t>
            </w:r>
          </w:p>
        </w:tc>
        <w:tc>
          <w:tcPr>
            <w:tcW w:w="1271" w:type="dxa"/>
            <w:vAlign w:val="center"/>
          </w:tcPr>
          <w:p w14:paraId="50C3D0C1"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Từ cấp tỉnh đến cấp xã</w:t>
            </w:r>
          </w:p>
        </w:tc>
        <w:tc>
          <w:tcPr>
            <w:tcW w:w="1281" w:type="dxa"/>
            <w:gridSpan w:val="2"/>
            <w:vAlign w:val="center"/>
          </w:tcPr>
          <w:p w14:paraId="032C6D09" w14:textId="77777777" w:rsidR="00C82A35" w:rsidRPr="004D5EFC" w:rsidRDefault="00C82A35" w:rsidP="00CD0B55">
            <w:pPr>
              <w:spacing w:before="60" w:after="60"/>
              <w:jc w:val="right"/>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750</w:t>
            </w:r>
          </w:p>
        </w:tc>
        <w:tc>
          <w:tcPr>
            <w:tcW w:w="992" w:type="dxa"/>
            <w:vAlign w:val="center"/>
          </w:tcPr>
          <w:p w14:paraId="5A5F9B7B" w14:textId="77777777" w:rsidR="00C82A35" w:rsidRPr="004D5EFC" w:rsidRDefault="00C82A35" w:rsidP="00CD0B55">
            <w:pPr>
              <w:spacing w:before="60" w:after="60"/>
              <w:jc w:val="right"/>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750</w:t>
            </w:r>
          </w:p>
        </w:tc>
        <w:tc>
          <w:tcPr>
            <w:tcW w:w="1273" w:type="dxa"/>
            <w:vAlign w:val="center"/>
          </w:tcPr>
          <w:p w14:paraId="20DC93C8"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Sự nghiệp CNTT</w:t>
            </w:r>
          </w:p>
        </w:tc>
      </w:tr>
      <w:tr w:rsidR="00C82A35" w:rsidRPr="004D5EFC" w14:paraId="739CA6BD" w14:textId="77777777" w:rsidTr="004A1D4D">
        <w:trPr>
          <w:jc w:val="center"/>
        </w:trPr>
        <w:tc>
          <w:tcPr>
            <w:tcW w:w="670" w:type="dxa"/>
            <w:vAlign w:val="center"/>
          </w:tcPr>
          <w:p w14:paraId="23913CDA"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9</w:t>
            </w:r>
          </w:p>
        </w:tc>
        <w:tc>
          <w:tcPr>
            <w:tcW w:w="2719" w:type="dxa"/>
            <w:vAlign w:val="center"/>
          </w:tcPr>
          <w:p w14:paraId="15D83384" w14:textId="77777777" w:rsidR="00C82A35" w:rsidRPr="004D5EFC" w:rsidRDefault="00C82A35" w:rsidP="00CD0B55">
            <w:pPr>
              <w:widowControl/>
              <w:spacing w:before="60" w:after="60"/>
              <w:jc w:val="both"/>
              <w:rPr>
                <w:rFonts w:ascii="Times New Roman" w:eastAsia="Times New Roman" w:hAnsi="Times New Roman" w:cs="Times New Roman"/>
                <w:color w:val="auto"/>
                <w:lang w:val="en-US"/>
              </w:rPr>
            </w:pPr>
            <w:r w:rsidRPr="004D5EFC">
              <w:rPr>
                <w:rFonts w:ascii="Times New Roman" w:eastAsia="Times New Roman" w:hAnsi="Times New Roman" w:cs="Times New Roman"/>
                <w:color w:val="auto"/>
                <w:lang w:val="en-US"/>
              </w:rPr>
              <w:t>Kinh phí phục vụ hoạt động của Ban Chỉ đạo về ứng dụng công nghệ thông tin của tỉnh</w:t>
            </w:r>
          </w:p>
        </w:tc>
        <w:tc>
          <w:tcPr>
            <w:tcW w:w="1426" w:type="dxa"/>
            <w:vAlign w:val="center"/>
          </w:tcPr>
          <w:p w14:paraId="223D0AE6"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Sở Thông tin và Truyền thông</w:t>
            </w:r>
          </w:p>
        </w:tc>
        <w:tc>
          <w:tcPr>
            <w:tcW w:w="1273" w:type="dxa"/>
            <w:vAlign w:val="center"/>
          </w:tcPr>
          <w:p w14:paraId="1AD7D906"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p>
        </w:tc>
        <w:tc>
          <w:tcPr>
            <w:tcW w:w="2412" w:type="dxa"/>
            <w:vAlign w:val="center"/>
          </w:tcPr>
          <w:p w14:paraId="65AD68E2"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Phục vụ hoạt động chỉ đạo, định hướng xây dựng Chính quyền điện tử tỉnh</w:t>
            </w:r>
          </w:p>
        </w:tc>
        <w:tc>
          <w:tcPr>
            <w:tcW w:w="1271" w:type="dxa"/>
            <w:vAlign w:val="center"/>
          </w:tcPr>
          <w:p w14:paraId="489D9EA9"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Tỉnh Sóc Trăng</w:t>
            </w:r>
          </w:p>
        </w:tc>
        <w:tc>
          <w:tcPr>
            <w:tcW w:w="1281" w:type="dxa"/>
            <w:gridSpan w:val="2"/>
            <w:vAlign w:val="center"/>
          </w:tcPr>
          <w:p w14:paraId="61DC9D33" w14:textId="77777777" w:rsidR="00C82A35" w:rsidRPr="004D5EFC" w:rsidRDefault="00C82A35" w:rsidP="00CD0B55">
            <w:pPr>
              <w:spacing w:before="60" w:after="60"/>
              <w:jc w:val="right"/>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1.112</w:t>
            </w:r>
          </w:p>
        </w:tc>
        <w:tc>
          <w:tcPr>
            <w:tcW w:w="992" w:type="dxa"/>
            <w:vAlign w:val="center"/>
          </w:tcPr>
          <w:p w14:paraId="67878544" w14:textId="77777777" w:rsidR="00C82A35" w:rsidRPr="004D5EFC" w:rsidRDefault="00C82A35" w:rsidP="00CD0B55">
            <w:pPr>
              <w:spacing w:before="60" w:after="60"/>
              <w:jc w:val="right"/>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1.112</w:t>
            </w:r>
          </w:p>
        </w:tc>
        <w:tc>
          <w:tcPr>
            <w:tcW w:w="1273" w:type="dxa"/>
            <w:vAlign w:val="center"/>
          </w:tcPr>
          <w:p w14:paraId="55107671" w14:textId="77777777" w:rsidR="00C82A35" w:rsidRPr="004D5EFC" w:rsidRDefault="00C82A35" w:rsidP="00CD0B55">
            <w:pPr>
              <w:spacing w:before="60" w:after="60"/>
              <w:jc w:val="center"/>
              <w:rPr>
                <w:rFonts w:ascii="Times New Roman" w:eastAsia="Times New Roman" w:hAnsi="Times New Roman" w:cs="Times New Roman"/>
                <w:bCs/>
                <w:color w:val="auto"/>
                <w:bdr w:val="none" w:sz="0" w:space="0" w:color="auto" w:frame="1"/>
                <w:shd w:val="clear" w:color="auto" w:fill="FFFFFF"/>
                <w:lang w:val="en-US"/>
              </w:rPr>
            </w:pPr>
            <w:r w:rsidRPr="004D5EFC">
              <w:rPr>
                <w:rFonts w:ascii="Times New Roman" w:eastAsia="Times New Roman" w:hAnsi="Times New Roman" w:cs="Times New Roman"/>
                <w:bCs/>
                <w:color w:val="auto"/>
                <w:bdr w:val="none" w:sz="0" w:space="0" w:color="auto" w:frame="1"/>
                <w:shd w:val="clear" w:color="auto" w:fill="FFFFFF"/>
                <w:lang w:val="en-US"/>
              </w:rPr>
              <w:t>Sự nghiệp CNTT</w:t>
            </w:r>
          </w:p>
        </w:tc>
      </w:tr>
      <w:tr w:rsidR="00C82A35" w:rsidRPr="004D5EFC" w14:paraId="321D6045" w14:textId="77777777" w:rsidTr="004A1D4D">
        <w:trPr>
          <w:jc w:val="center"/>
        </w:trPr>
        <w:tc>
          <w:tcPr>
            <w:tcW w:w="9793" w:type="dxa"/>
            <w:gridSpan w:val="7"/>
            <w:vAlign w:val="center"/>
          </w:tcPr>
          <w:p w14:paraId="5BB58AC2" w14:textId="77777777" w:rsidR="00C82A35" w:rsidRPr="004D5EFC" w:rsidRDefault="00C82A35" w:rsidP="00CD0B55">
            <w:pPr>
              <w:spacing w:before="60" w:after="60"/>
              <w:jc w:val="center"/>
              <w:rPr>
                <w:rFonts w:ascii="Times New Roman" w:eastAsia="Times New Roman" w:hAnsi="Times New Roman" w:cs="Times New Roman"/>
                <w:b/>
                <w:bCs/>
                <w:color w:val="auto"/>
                <w:bdr w:val="none" w:sz="0" w:space="0" w:color="auto" w:frame="1"/>
                <w:shd w:val="clear" w:color="auto" w:fill="FFFFFF"/>
                <w:lang w:val="en-US"/>
              </w:rPr>
            </w:pPr>
            <w:r w:rsidRPr="004D5EFC">
              <w:rPr>
                <w:rFonts w:ascii="Times New Roman" w:eastAsia="Times New Roman" w:hAnsi="Times New Roman" w:cs="Times New Roman"/>
                <w:b/>
                <w:bCs/>
                <w:color w:val="auto"/>
                <w:bdr w:val="none" w:sz="0" w:space="0" w:color="auto" w:frame="1"/>
                <w:shd w:val="clear" w:color="auto" w:fill="FFFFFF"/>
                <w:lang w:val="en-US"/>
              </w:rPr>
              <w:t>Tổng cộng</w:t>
            </w:r>
          </w:p>
        </w:tc>
        <w:tc>
          <w:tcPr>
            <w:tcW w:w="1259" w:type="dxa"/>
            <w:vAlign w:val="center"/>
          </w:tcPr>
          <w:p w14:paraId="5E99161B" w14:textId="77777777" w:rsidR="00C82A35" w:rsidRPr="004D5EFC" w:rsidRDefault="00C82A35" w:rsidP="00CD0B55">
            <w:pPr>
              <w:spacing w:before="60" w:after="60"/>
              <w:jc w:val="right"/>
              <w:rPr>
                <w:rFonts w:ascii="Times New Roman" w:eastAsia="Times New Roman" w:hAnsi="Times New Roman" w:cs="Times New Roman"/>
                <w:b/>
                <w:bCs/>
                <w:color w:val="auto"/>
                <w:bdr w:val="none" w:sz="0" w:space="0" w:color="auto" w:frame="1"/>
                <w:shd w:val="clear" w:color="auto" w:fill="FFFFFF"/>
                <w:lang w:val="en-US"/>
              </w:rPr>
            </w:pPr>
            <w:r w:rsidRPr="004D5EFC">
              <w:rPr>
                <w:rFonts w:ascii="Times New Roman" w:eastAsia="Times New Roman" w:hAnsi="Times New Roman" w:cs="Times New Roman"/>
                <w:b/>
                <w:bCs/>
                <w:color w:val="auto"/>
                <w:bdr w:val="none" w:sz="0" w:space="0" w:color="auto" w:frame="1"/>
                <w:shd w:val="clear" w:color="auto" w:fill="FFFFFF"/>
                <w:lang w:val="en-US"/>
              </w:rPr>
              <w:t>22.180</w:t>
            </w:r>
          </w:p>
        </w:tc>
        <w:tc>
          <w:tcPr>
            <w:tcW w:w="992" w:type="dxa"/>
            <w:vAlign w:val="center"/>
          </w:tcPr>
          <w:p w14:paraId="31F1FDA6" w14:textId="77777777" w:rsidR="00C82A35" w:rsidRPr="004D5EFC" w:rsidRDefault="00C82A35" w:rsidP="00CD0B55">
            <w:pPr>
              <w:spacing w:before="60" w:after="60"/>
              <w:jc w:val="right"/>
              <w:rPr>
                <w:rFonts w:ascii="Times New Roman" w:eastAsia="Times New Roman" w:hAnsi="Times New Roman" w:cs="Times New Roman"/>
                <w:b/>
                <w:bCs/>
                <w:color w:val="auto"/>
                <w:bdr w:val="none" w:sz="0" w:space="0" w:color="auto" w:frame="1"/>
                <w:shd w:val="clear" w:color="auto" w:fill="FFFFFF"/>
                <w:lang w:val="en-US"/>
              </w:rPr>
            </w:pPr>
            <w:r w:rsidRPr="004D5EFC">
              <w:rPr>
                <w:rFonts w:ascii="Times New Roman" w:eastAsia="Times New Roman" w:hAnsi="Times New Roman" w:cs="Times New Roman"/>
                <w:b/>
                <w:bCs/>
                <w:color w:val="auto"/>
                <w:bdr w:val="none" w:sz="0" w:space="0" w:color="auto" w:frame="1"/>
                <w:shd w:val="clear" w:color="auto" w:fill="FFFFFF"/>
                <w:lang w:val="en-US"/>
              </w:rPr>
              <w:t>15.660</w:t>
            </w:r>
          </w:p>
        </w:tc>
        <w:tc>
          <w:tcPr>
            <w:tcW w:w="1273" w:type="dxa"/>
            <w:vAlign w:val="center"/>
          </w:tcPr>
          <w:p w14:paraId="2B9C9C1A" w14:textId="77777777" w:rsidR="00C82A35" w:rsidRPr="004D5EFC" w:rsidRDefault="00C82A35" w:rsidP="00CD0B55">
            <w:pPr>
              <w:spacing w:before="60" w:after="60"/>
              <w:jc w:val="right"/>
              <w:rPr>
                <w:rFonts w:ascii="Times New Roman" w:eastAsia="Times New Roman" w:hAnsi="Times New Roman" w:cs="Times New Roman"/>
                <w:bCs/>
                <w:color w:val="auto"/>
                <w:bdr w:val="none" w:sz="0" w:space="0" w:color="auto" w:frame="1"/>
                <w:shd w:val="clear" w:color="auto" w:fill="FFFFFF"/>
                <w:lang w:val="en-US"/>
              </w:rPr>
            </w:pPr>
          </w:p>
        </w:tc>
      </w:tr>
    </w:tbl>
    <w:p w14:paraId="2C031434" w14:textId="77777777" w:rsidR="00C82A35" w:rsidRPr="004D5EFC" w:rsidRDefault="00C82A35">
      <w:pPr>
        <w:rPr>
          <w:rFonts w:ascii="Times New Roman" w:hAnsi="Times New Roman" w:cs="Times New Roman"/>
          <w:color w:val="auto"/>
          <w:lang w:val="en-US"/>
        </w:rPr>
      </w:pPr>
    </w:p>
    <w:sectPr w:rsidR="00C82A35" w:rsidRPr="004D5EFC" w:rsidSect="00C82A35">
      <w:pgSz w:w="15840" w:h="12240" w:orient="landscape"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BB594" w14:textId="77777777" w:rsidR="008B77BB" w:rsidRDefault="008B77BB" w:rsidP="00542146">
      <w:r>
        <w:separator/>
      </w:r>
    </w:p>
  </w:endnote>
  <w:endnote w:type="continuationSeparator" w:id="0">
    <w:p w14:paraId="5DCF0D4E" w14:textId="77777777" w:rsidR="008B77BB" w:rsidRDefault="008B77BB" w:rsidP="00542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632090"/>
      <w:docPartObj>
        <w:docPartGallery w:val="Page Numbers (Bottom of Page)"/>
        <w:docPartUnique/>
      </w:docPartObj>
    </w:sdtPr>
    <w:sdtEndPr>
      <w:rPr>
        <w:rFonts w:ascii="Times New Roman" w:hAnsi="Times New Roman" w:cs="Times New Roman"/>
        <w:noProof/>
        <w:sz w:val="26"/>
        <w:szCs w:val="26"/>
      </w:rPr>
    </w:sdtEndPr>
    <w:sdtContent>
      <w:p w14:paraId="7BED725B" w14:textId="3DC58117" w:rsidR="00354F18" w:rsidRPr="00EA0472" w:rsidRDefault="00354F18">
        <w:pPr>
          <w:pStyle w:val="Footer"/>
          <w:jc w:val="right"/>
          <w:rPr>
            <w:rFonts w:ascii="Times New Roman" w:hAnsi="Times New Roman" w:cs="Times New Roman"/>
            <w:sz w:val="26"/>
            <w:szCs w:val="26"/>
          </w:rPr>
        </w:pPr>
        <w:r w:rsidRPr="00EA0472">
          <w:rPr>
            <w:rFonts w:ascii="Times New Roman" w:hAnsi="Times New Roman" w:cs="Times New Roman"/>
            <w:sz w:val="26"/>
            <w:szCs w:val="26"/>
          </w:rPr>
          <w:fldChar w:fldCharType="begin"/>
        </w:r>
        <w:r w:rsidRPr="00EA0472">
          <w:rPr>
            <w:rFonts w:ascii="Times New Roman" w:hAnsi="Times New Roman" w:cs="Times New Roman"/>
            <w:sz w:val="26"/>
            <w:szCs w:val="26"/>
          </w:rPr>
          <w:instrText xml:space="preserve"> PAGE   \* MERGEFORMAT </w:instrText>
        </w:r>
        <w:r w:rsidRPr="00EA0472">
          <w:rPr>
            <w:rFonts w:ascii="Times New Roman" w:hAnsi="Times New Roman" w:cs="Times New Roman"/>
            <w:sz w:val="26"/>
            <w:szCs w:val="26"/>
          </w:rPr>
          <w:fldChar w:fldCharType="separate"/>
        </w:r>
        <w:r w:rsidR="004D5EFC">
          <w:rPr>
            <w:rFonts w:ascii="Times New Roman" w:hAnsi="Times New Roman" w:cs="Times New Roman"/>
            <w:noProof/>
            <w:sz w:val="26"/>
            <w:szCs w:val="26"/>
          </w:rPr>
          <w:t>1</w:t>
        </w:r>
        <w:r w:rsidRPr="00EA0472">
          <w:rPr>
            <w:rFonts w:ascii="Times New Roman" w:hAnsi="Times New Roman" w:cs="Times New Roman"/>
            <w:noProof/>
            <w:sz w:val="26"/>
            <w:szCs w:val="26"/>
          </w:rPr>
          <w:fldChar w:fldCharType="end"/>
        </w:r>
      </w:p>
    </w:sdtContent>
  </w:sdt>
  <w:p w14:paraId="3ABD27D4" w14:textId="77777777" w:rsidR="00354F18" w:rsidRDefault="00354F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9860F" w14:textId="77777777" w:rsidR="008B77BB" w:rsidRDefault="008B77BB" w:rsidP="00542146">
      <w:r>
        <w:separator/>
      </w:r>
    </w:p>
  </w:footnote>
  <w:footnote w:type="continuationSeparator" w:id="0">
    <w:p w14:paraId="028A01AC" w14:textId="77777777" w:rsidR="008B77BB" w:rsidRDefault="008B77BB" w:rsidP="005421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A339E"/>
    <w:multiLevelType w:val="hybridMultilevel"/>
    <w:tmpl w:val="007E3426"/>
    <w:lvl w:ilvl="0" w:tplc="8E888248">
      <w:start w:val="3"/>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78F77B0D"/>
    <w:multiLevelType w:val="hybridMultilevel"/>
    <w:tmpl w:val="0A50DFA0"/>
    <w:lvl w:ilvl="0" w:tplc="8DE89B08">
      <w:start w:val="3"/>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75A"/>
    <w:rsid w:val="00001243"/>
    <w:rsid w:val="000056B7"/>
    <w:rsid w:val="0001054E"/>
    <w:rsid w:val="00012411"/>
    <w:rsid w:val="0001255E"/>
    <w:rsid w:val="00012DA2"/>
    <w:rsid w:val="00044866"/>
    <w:rsid w:val="00046488"/>
    <w:rsid w:val="0004718F"/>
    <w:rsid w:val="0005142C"/>
    <w:rsid w:val="0005265C"/>
    <w:rsid w:val="0005303B"/>
    <w:rsid w:val="000530B1"/>
    <w:rsid w:val="0005564B"/>
    <w:rsid w:val="0006215D"/>
    <w:rsid w:val="00063602"/>
    <w:rsid w:val="0006438D"/>
    <w:rsid w:val="00071B8D"/>
    <w:rsid w:val="00085C4C"/>
    <w:rsid w:val="0009042F"/>
    <w:rsid w:val="000904E2"/>
    <w:rsid w:val="00094B1E"/>
    <w:rsid w:val="000B37C5"/>
    <w:rsid w:val="000C2E99"/>
    <w:rsid w:val="000C30C9"/>
    <w:rsid w:val="000C5279"/>
    <w:rsid w:val="000D3740"/>
    <w:rsid w:val="000D3B5E"/>
    <w:rsid w:val="000E72AC"/>
    <w:rsid w:val="000F2A2D"/>
    <w:rsid w:val="001017A8"/>
    <w:rsid w:val="001051F3"/>
    <w:rsid w:val="001057C6"/>
    <w:rsid w:val="0011165E"/>
    <w:rsid w:val="0012201E"/>
    <w:rsid w:val="00126243"/>
    <w:rsid w:val="0013326A"/>
    <w:rsid w:val="001442FB"/>
    <w:rsid w:val="00145073"/>
    <w:rsid w:val="00147408"/>
    <w:rsid w:val="00147522"/>
    <w:rsid w:val="00155AA6"/>
    <w:rsid w:val="001608D4"/>
    <w:rsid w:val="00165C47"/>
    <w:rsid w:val="00165D65"/>
    <w:rsid w:val="00167259"/>
    <w:rsid w:val="00167CED"/>
    <w:rsid w:val="0017202F"/>
    <w:rsid w:val="001726D2"/>
    <w:rsid w:val="00172841"/>
    <w:rsid w:val="00175E05"/>
    <w:rsid w:val="00177461"/>
    <w:rsid w:val="001822BA"/>
    <w:rsid w:val="00192B4F"/>
    <w:rsid w:val="00194401"/>
    <w:rsid w:val="001B0C5C"/>
    <w:rsid w:val="001B51DA"/>
    <w:rsid w:val="001C0B82"/>
    <w:rsid w:val="001D167F"/>
    <w:rsid w:val="001E0929"/>
    <w:rsid w:val="001E48DF"/>
    <w:rsid w:val="001F2507"/>
    <w:rsid w:val="0021719F"/>
    <w:rsid w:val="002236F9"/>
    <w:rsid w:val="0022391C"/>
    <w:rsid w:val="0023077C"/>
    <w:rsid w:val="00231E4A"/>
    <w:rsid w:val="00233FE6"/>
    <w:rsid w:val="00235157"/>
    <w:rsid w:val="002420B8"/>
    <w:rsid w:val="00243E10"/>
    <w:rsid w:val="0024682F"/>
    <w:rsid w:val="00252555"/>
    <w:rsid w:val="002550B5"/>
    <w:rsid w:val="002662EA"/>
    <w:rsid w:val="0027233A"/>
    <w:rsid w:val="002758C7"/>
    <w:rsid w:val="002805D7"/>
    <w:rsid w:val="0028675F"/>
    <w:rsid w:val="00287D64"/>
    <w:rsid w:val="00291598"/>
    <w:rsid w:val="002923FE"/>
    <w:rsid w:val="002A577A"/>
    <w:rsid w:val="002A6A26"/>
    <w:rsid w:val="002B16F5"/>
    <w:rsid w:val="002B7508"/>
    <w:rsid w:val="002C151F"/>
    <w:rsid w:val="002D2769"/>
    <w:rsid w:val="002D32D2"/>
    <w:rsid w:val="002D43AA"/>
    <w:rsid w:val="002E32D3"/>
    <w:rsid w:val="002E4895"/>
    <w:rsid w:val="002E52DE"/>
    <w:rsid w:val="002E64F1"/>
    <w:rsid w:val="002F1473"/>
    <w:rsid w:val="002F583B"/>
    <w:rsid w:val="002F7768"/>
    <w:rsid w:val="00301E58"/>
    <w:rsid w:val="003031D9"/>
    <w:rsid w:val="003134FA"/>
    <w:rsid w:val="003214EF"/>
    <w:rsid w:val="00322DA0"/>
    <w:rsid w:val="00326140"/>
    <w:rsid w:val="0032698D"/>
    <w:rsid w:val="00327693"/>
    <w:rsid w:val="003315A7"/>
    <w:rsid w:val="00333EBB"/>
    <w:rsid w:val="003366B4"/>
    <w:rsid w:val="00343C09"/>
    <w:rsid w:val="003470E8"/>
    <w:rsid w:val="00350A02"/>
    <w:rsid w:val="00353FB4"/>
    <w:rsid w:val="00354F18"/>
    <w:rsid w:val="00355D8F"/>
    <w:rsid w:val="003646D4"/>
    <w:rsid w:val="00375B2C"/>
    <w:rsid w:val="00376A19"/>
    <w:rsid w:val="00384E37"/>
    <w:rsid w:val="00391F4D"/>
    <w:rsid w:val="00394F9B"/>
    <w:rsid w:val="003A714C"/>
    <w:rsid w:val="003B4F31"/>
    <w:rsid w:val="003C2620"/>
    <w:rsid w:val="003C6F9E"/>
    <w:rsid w:val="003D4C96"/>
    <w:rsid w:val="003E06A1"/>
    <w:rsid w:val="004044E7"/>
    <w:rsid w:val="00404F82"/>
    <w:rsid w:val="0040672C"/>
    <w:rsid w:val="00407C5B"/>
    <w:rsid w:val="00424BC1"/>
    <w:rsid w:val="00427C28"/>
    <w:rsid w:val="00431DF1"/>
    <w:rsid w:val="0043470A"/>
    <w:rsid w:val="00440D8B"/>
    <w:rsid w:val="00440ED4"/>
    <w:rsid w:val="00444E37"/>
    <w:rsid w:val="00450D1A"/>
    <w:rsid w:val="004514D9"/>
    <w:rsid w:val="0045443F"/>
    <w:rsid w:val="00467CAC"/>
    <w:rsid w:val="004728E3"/>
    <w:rsid w:val="00472D9B"/>
    <w:rsid w:val="00475644"/>
    <w:rsid w:val="00483388"/>
    <w:rsid w:val="004871BA"/>
    <w:rsid w:val="00493888"/>
    <w:rsid w:val="00497BC7"/>
    <w:rsid w:val="00497E22"/>
    <w:rsid w:val="004A1D4D"/>
    <w:rsid w:val="004B4AE2"/>
    <w:rsid w:val="004B6320"/>
    <w:rsid w:val="004C660E"/>
    <w:rsid w:val="004C7FAF"/>
    <w:rsid w:val="004D4F2E"/>
    <w:rsid w:val="004D5EFC"/>
    <w:rsid w:val="004E20F0"/>
    <w:rsid w:val="004E784C"/>
    <w:rsid w:val="004F02B5"/>
    <w:rsid w:val="004F39E7"/>
    <w:rsid w:val="004F5F8F"/>
    <w:rsid w:val="00501747"/>
    <w:rsid w:val="00504616"/>
    <w:rsid w:val="00504DDF"/>
    <w:rsid w:val="00512658"/>
    <w:rsid w:val="00523EA1"/>
    <w:rsid w:val="00533AAF"/>
    <w:rsid w:val="00542146"/>
    <w:rsid w:val="00544260"/>
    <w:rsid w:val="005476D4"/>
    <w:rsid w:val="0055303E"/>
    <w:rsid w:val="00562F0E"/>
    <w:rsid w:val="005651F3"/>
    <w:rsid w:val="005717CA"/>
    <w:rsid w:val="005726A6"/>
    <w:rsid w:val="00575CA6"/>
    <w:rsid w:val="0057610A"/>
    <w:rsid w:val="00577803"/>
    <w:rsid w:val="0058136B"/>
    <w:rsid w:val="005868B1"/>
    <w:rsid w:val="00596774"/>
    <w:rsid w:val="00597C19"/>
    <w:rsid w:val="005A3276"/>
    <w:rsid w:val="005A3D89"/>
    <w:rsid w:val="005B02F3"/>
    <w:rsid w:val="005B5CFC"/>
    <w:rsid w:val="005C2CCD"/>
    <w:rsid w:val="005D7566"/>
    <w:rsid w:val="005E075A"/>
    <w:rsid w:val="005E1D05"/>
    <w:rsid w:val="005F06B3"/>
    <w:rsid w:val="005F09B9"/>
    <w:rsid w:val="005F13E6"/>
    <w:rsid w:val="005F264D"/>
    <w:rsid w:val="00603B3B"/>
    <w:rsid w:val="00603C78"/>
    <w:rsid w:val="00614E74"/>
    <w:rsid w:val="00617E05"/>
    <w:rsid w:val="00621F78"/>
    <w:rsid w:val="00625A9B"/>
    <w:rsid w:val="006268B4"/>
    <w:rsid w:val="0064088B"/>
    <w:rsid w:val="00641697"/>
    <w:rsid w:val="00650F01"/>
    <w:rsid w:val="00652F36"/>
    <w:rsid w:val="00653CD1"/>
    <w:rsid w:val="00660B03"/>
    <w:rsid w:val="00663DBC"/>
    <w:rsid w:val="0066717B"/>
    <w:rsid w:val="006676F0"/>
    <w:rsid w:val="00671EE4"/>
    <w:rsid w:val="00676271"/>
    <w:rsid w:val="00680189"/>
    <w:rsid w:val="00687176"/>
    <w:rsid w:val="0069225A"/>
    <w:rsid w:val="006A1FA6"/>
    <w:rsid w:val="006A47EC"/>
    <w:rsid w:val="006A65B2"/>
    <w:rsid w:val="006E07B1"/>
    <w:rsid w:val="006E648C"/>
    <w:rsid w:val="006F6C08"/>
    <w:rsid w:val="006F7788"/>
    <w:rsid w:val="0070404E"/>
    <w:rsid w:val="0071010F"/>
    <w:rsid w:val="00712BA7"/>
    <w:rsid w:val="00714331"/>
    <w:rsid w:val="00717DE2"/>
    <w:rsid w:val="00720A63"/>
    <w:rsid w:val="007324E1"/>
    <w:rsid w:val="00740EC3"/>
    <w:rsid w:val="00740FBB"/>
    <w:rsid w:val="0075113D"/>
    <w:rsid w:val="00751EFF"/>
    <w:rsid w:val="007648B9"/>
    <w:rsid w:val="00767242"/>
    <w:rsid w:val="00767A47"/>
    <w:rsid w:val="00771D44"/>
    <w:rsid w:val="00782A9D"/>
    <w:rsid w:val="007906B1"/>
    <w:rsid w:val="007913D5"/>
    <w:rsid w:val="00792F5B"/>
    <w:rsid w:val="00795D72"/>
    <w:rsid w:val="007A2B7E"/>
    <w:rsid w:val="007A6A1C"/>
    <w:rsid w:val="007A6DCA"/>
    <w:rsid w:val="007B0958"/>
    <w:rsid w:val="007E3936"/>
    <w:rsid w:val="007F2B33"/>
    <w:rsid w:val="007F790B"/>
    <w:rsid w:val="008019A4"/>
    <w:rsid w:val="008038AC"/>
    <w:rsid w:val="00806BD3"/>
    <w:rsid w:val="0085110E"/>
    <w:rsid w:val="00854BB4"/>
    <w:rsid w:val="00856558"/>
    <w:rsid w:val="00861D80"/>
    <w:rsid w:val="00862064"/>
    <w:rsid w:val="00866255"/>
    <w:rsid w:val="008668EC"/>
    <w:rsid w:val="008967C3"/>
    <w:rsid w:val="008A0370"/>
    <w:rsid w:val="008A2A03"/>
    <w:rsid w:val="008A6F1E"/>
    <w:rsid w:val="008B15A1"/>
    <w:rsid w:val="008B1A31"/>
    <w:rsid w:val="008B1E23"/>
    <w:rsid w:val="008B69CA"/>
    <w:rsid w:val="008B77BB"/>
    <w:rsid w:val="008D036C"/>
    <w:rsid w:val="008E6AEE"/>
    <w:rsid w:val="008E6B81"/>
    <w:rsid w:val="008F16D4"/>
    <w:rsid w:val="008F588C"/>
    <w:rsid w:val="00910B3C"/>
    <w:rsid w:val="00914FC0"/>
    <w:rsid w:val="009152EC"/>
    <w:rsid w:val="00921F61"/>
    <w:rsid w:val="00924D06"/>
    <w:rsid w:val="00931D21"/>
    <w:rsid w:val="00933026"/>
    <w:rsid w:val="009464AA"/>
    <w:rsid w:val="00952DE6"/>
    <w:rsid w:val="00973CB0"/>
    <w:rsid w:val="00984BF8"/>
    <w:rsid w:val="00997033"/>
    <w:rsid w:val="009978E2"/>
    <w:rsid w:val="009B0377"/>
    <w:rsid w:val="009B1E13"/>
    <w:rsid w:val="009C0713"/>
    <w:rsid w:val="009D42A4"/>
    <w:rsid w:val="009E06F6"/>
    <w:rsid w:val="009E3F8D"/>
    <w:rsid w:val="009E4152"/>
    <w:rsid w:val="009E641C"/>
    <w:rsid w:val="009F685B"/>
    <w:rsid w:val="009F7C2D"/>
    <w:rsid w:val="00A15D8A"/>
    <w:rsid w:val="00A174BE"/>
    <w:rsid w:val="00A2391F"/>
    <w:rsid w:val="00A3061D"/>
    <w:rsid w:val="00A32420"/>
    <w:rsid w:val="00A52150"/>
    <w:rsid w:val="00A5540D"/>
    <w:rsid w:val="00A634E4"/>
    <w:rsid w:val="00A662EB"/>
    <w:rsid w:val="00A70320"/>
    <w:rsid w:val="00A7674E"/>
    <w:rsid w:val="00A76EA1"/>
    <w:rsid w:val="00A8137C"/>
    <w:rsid w:val="00AA5DE3"/>
    <w:rsid w:val="00AB7AA4"/>
    <w:rsid w:val="00AC0251"/>
    <w:rsid w:val="00AC28D4"/>
    <w:rsid w:val="00AC6673"/>
    <w:rsid w:val="00AE2456"/>
    <w:rsid w:val="00AE65F1"/>
    <w:rsid w:val="00AF3EA6"/>
    <w:rsid w:val="00B002F9"/>
    <w:rsid w:val="00B03391"/>
    <w:rsid w:val="00B04DE7"/>
    <w:rsid w:val="00B0605A"/>
    <w:rsid w:val="00B223CC"/>
    <w:rsid w:val="00B23A7F"/>
    <w:rsid w:val="00B24A10"/>
    <w:rsid w:val="00B24E14"/>
    <w:rsid w:val="00B2788B"/>
    <w:rsid w:val="00B3234C"/>
    <w:rsid w:val="00B3701E"/>
    <w:rsid w:val="00B40CE5"/>
    <w:rsid w:val="00B45BA1"/>
    <w:rsid w:val="00B54736"/>
    <w:rsid w:val="00B56B79"/>
    <w:rsid w:val="00B67409"/>
    <w:rsid w:val="00B722E0"/>
    <w:rsid w:val="00B75DE8"/>
    <w:rsid w:val="00B76AD5"/>
    <w:rsid w:val="00B86D3B"/>
    <w:rsid w:val="00B8776A"/>
    <w:rsid w:val="00B906CB"/>
    <w:rsid w:val="00B91EDA"/>
    <w:rsid w:val="00BA4D33"/>
    <w:rsid w:val="00BB4193"/>
    <w:rsid w:val="00BB52B9"/>
    <w:rsid w:val="00BD11DD"/>
    <w:rsid w:val="00BD4399"/>
    <w:rsid w:val="00BD75AF"/>
    <w:rsid w:val="00BE2997"/>
    <w:rsid w:val="00BE36A5"/>
    <w:rsid w:val="00BF0224"/>
    <w:rsid w:val="00BF1B7C"/>
    <w:rsid w:val="00BF2749"/>
    <w:rsid w:val="00BF4DD4"/>
    <w:rsid w:val="00C007B4"/>
    <w:rsid w:val="00C048C6"/>
    <w:rsid w:val="00C05E67"/>
    <w:rsid w:val="00C05FE0"/>
    <w:rsid w:val="00C115D3"/>
    <w:rsid w:val="00C16ADA"/>
    <w:rsid w:val="00C20540"/>
    <w:rsid w:val="00C220E1"/>
    <w:rsid w:val="00C22834"/>
    <w:rsid w:val="00C25C5C"/>
    <w:rsid w:val="00C27B34"/>
    <w:rsid w:val="00C327E7"/>
    <w:rsid w:val="00C3378E"/>
    <w:rsid w:val="00C337D5"/>
    <w:rsid w:val="00C3390D"/>
    <w:rsid w:val="00C412A2"/>
    <w:rsid w:val="00C4148B"/>
    <w:rsid w:val="00C46093"/>
    <w:rsid w:val="00C46FA6"/>
    <w:rsid w:val="00C54340"/>
    <w:rsid w:val="00C625B3"/>
    <w:rsid w:val="00C72109"/>
    <w:rsid w:val="00C757C6"/>
    <w:rsid w:val="00C81B32"/>
    <w:rsid w:val="00C82A35"/>
    <w:rsid w:val="00C854AA"/>
    <w:rsid w:val="00C90D43"/>
    <w:rsid w:val="00C96D73"/>
    <w:rsid w:val="00CA1FA8"/>
    <w:rsid w:val="00CC2049"/>
    <w:rsid w:val="00CD0B55"/>
    <w:rsid w:val="00CD2379"/>
    <w:rsid w:val="00CD50AC"/>
    <w:rsid w:val="00CF27C9"/>
    <w:rsid w:val="00D01B1C"/>
    <w:rsid w:val="00D027F5"/>
    <w:rsid w:val="00D04DAD"/>
    <w:rsid w:val="00D06AAF"/>
    <w:rsid w:val="00D06AC6"/>
    <w:rsid w:val="00D1422D"/>
    <w:rsid w:val="00D16771"/>
    <w:rsid w:val="00D464C6"/>
    <w:rsid w:val="00D51755"/>
    <w:rsid w:val="00D77ACC"/>
    <w:rsid w:val="00D84F37"/>
    <w:rsid w:val="00D91AD3"/>
    <w:rsid w:val="00D9201E"/>
    <w:rsid w:val="00D92411"/>
    <w:rsid w:val="00DA4433"/>
    <w:rsid w:val="00DB0B57"/>
    <w:rsid w:val="00DB31F2"/>
    <w:rsid w:val="00DC5101"/>
    <w:rsid w:val="00DC61EC"/>
    <w:rsid w:val="00DC768C"/>
    <w:rsid w:val="00DD1FFE"/>
    <w:rsid w:val="00DD220D"/>
    <w:rsid w:val="00DD3288"/>
    <w:rsid w:val="00DD39A6"/>
    <w:rsid w:val="00DD7940"/>
    <w:rsid w:val="00DE2080"/>
    <w:rsid w:val="00E00B22"/>
    <w:rsid w:val="00E01869"/>
    <w:rsid w:val="00E1053D"/>
    <w:rsid w:val="00E15555"/>
    <w:rsid w:val="00E23D12"/>
    <w:rsid w:val="00E24848"/>
    <w:rsid w:val="00E24ED0"/>
    <w:rsid w:val="00E31475"/>
    <w:rsid w:val="00E33ADF"/>
    <w:rsid w:val="00E36ADF"/>
    <w:rsid w:val="00E43585"/>
    <w:rsid w:val="00E44F88"/>
    <w:rsid w:val="00E46F9F"/>
    <w:rsid w:val="00E51208"/>
    <w:rsid w:val="00E518D2"/>
    <w:rsid w:val="00E6374C"/>
    <w:rsid w:val="00E67D89"/>
    <w:rsid w:val="00E808BA"/>
    <w:rsid w:val="00E8261A"/>
    <w:rsid w:val="00E84444"/>
    <w:rsid w:val="00EA0472"/>
    <w:rsid w:val="00EA2B19"/>
    <w:rsid w:val="00EA5439"/>
    <w:rsid w:val="00EB2B8E"/>
    <w:rsid w:val="00EC6C2A"/>
    <w:rsid w:val="00EC73A3"/>
    <w:rsid w:val="00ED058D"/>
    <w:rsid w:val="00ED79D6"/>
    <w:rsid w:val="00EE23A2"/>
    <w:rsid w:val="00EE5DE2"/>
    <w:rsid w:val="00EE6305"/>
    <w:rsid w:val="00F17366"/>
    <w:rsid w:val="00F211D6"/>
    <w:rsid w:val="00F21D60"/>
    <w:rsid w:val="00F2258C"/>
    <w:rsid w:val="00F26F46"/>
    <w:rsid w:val="00F37E8B"/>
    <w:rsid w:val="00F41069"/>
    <w:rsid w:val="00F44854"/>
    <w:rsid w:val="00F45B45"/>
    <w:rsid w:val="00F5560F"/>
    <w:rsid w:val="00F71490"/>
    <w:rsid w:val="00F719D8"/>
    <w:rsid w:val="00F775BF"/>
    <w:rsid w:val="00F82B35"/>
    <w:rsid w:val="00F97BB9"/>
    <w:rsid w:val="00FC16BE"/>
    <w:rsid w:val="00FC4A69"/>
    <w:rsid w:val="00FD0DB6"/>
    <w:rsid w:val="00FD6ABE"/>
    <w:rsid w:val="00FD7783"/>
    <w:rsid w:val="00FE0C83"/>
    <w:rsid w:val="00FE2816"/>
    <w:rsid w:val="00FE2861"/>
    <w:rsid w:val="00FE4086"/>
    <w:rsid w:val="00FF1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06CF3"/>
  <w15:docId w15:val="{0E5F1D9C-DDA8-4C44-AE6B-E9677CC5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075A"/>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paragraph" w:styleId="Heading2">
    <w:name w:val="heading 2"/>
    <w:basedOn w:val="Normal"/>
    <w:next w:val="Normal"/>
    <w:link w:val="Heading2Char"/>
    <w:autoRedefine/>
    <w:uiPriority w:val="9"/>
    <w:unhideWhenUsed/>
    <w:qFormat/>
    <w:rsid w:val="000C5279"/>
    <w:pPr>
      <w:keepNext/>
      <w:keepLines/>
      <w:spacing w:before="120" w:after="120"/>
      <w:ind w:firstLine="567"/>
      <w:jc w:val="both"/>
      <w:outlineLvl w:val="1"/>
    </w:pPr>
    <w:rPr>
      <w:rFonts w:ascii="Times New Roman" w:eastAsia="Times New Roman" w:hAnsi="Times New Roman" w:cs="Times New Roman"/>
      <w:b/>
      <w:color w:val="auto"/>
      <w:sz w:val="28"/>
      <w:szCs w:val="26"/>
    </w:rPr>
  </w:style>
  <w:style w:type="paragraph" w:styleId="Heading3">
    <w:name w:val="heading 3"/>
    <w:basedOn w:val="Normal"/>
    <w:next w:val="Normal"/>
    <w:link w:val="Heading3Char"/>
    <w:uiPriority w:val="9"/>
    <w:semiHidden/>
    <w:unhideWhenUsed/>
    <w:qFormat/>
    <w:rsid w:val="00BF4DD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link w:val="Bodytext30"/>
    <w:rsid w:val="005E075A"/>
    <w:rPr>
      <w:rFonts w:ascii="Times New Roman" w:eastAsia="Times New Roman" w:hAnsi="Times New Roman" w:cs="Times New Roman"/>
      <w:b/>
      <w:bCs/>
      <w:shd w:val="clear" w:color="auto" w:fill="FFFFFF"/>
    </w:rPr>
  </w:style>
  <w:style w:type="character" w:customStyle="1" w:styleId="Bodytext2">
    <w:name w:val="Body text (2)_"/>
    <w:link w:val="Bodytext20"/>
    <w:qFormat/>
    <w:rsid w:val="005E075A"/>
    <w:rPr>
      <w:rFonts w:ascii="Times New Roman" w:eastAsia="Times New Roman" w:hAnsi="Times New Roman" w:cs="Times New Roman"/>
      <w:sz w:val="26"/>
      <w:szCs w:val="26"/>
      <w:shd w:val="clear" w:color="auto" w:fill="FFFFFF"/>
    </w:rPr>
  </w:style>
  <w:style w:type="paragraph" w:customStyle="1" w:styleId="Bodytext30">
    <w:name w:val="Body text (3)"/>
    <w:basedOn w:val="Normal"/>
    <w:link w:val="Bodytext3"/>
    <w:rsid w:val="005E075A"/>
    <w:pPr>
      <w:shd w:val="clear" w:color="auto" w:fill="FFFFFF"/>
      <w:spacing w:after="420" w:line="0" w:lineRule="atLeast"/>
      <w:jc w:val="both"/>
    </w:pPr>
    <w:rPr>
      <w:rFonts w:ascii="Times New Roman" w:eastAsia="Times New Roman" w:hAnsi="Times New Roman" w:cs="Times New Roman"/>
      <w:b/>
      <w:bCs/>
      <w:color w:val="auto"/>
      <w:sz w:val="22"/>
      <w:szCs w:val="22"/>
      <w:lang w:val="en-US" w:eastAsia="en-US" w:bidi="ar-SA"/>
    </w:rPr>
  </w:style>
  <w:style w:type="paragraph" w:customStyle="1" w:styleId="Bodytext20">
    <w:name w:val="Body text (2)"/>
    <w:basedOn w:val="Normal"/>
    <w:link w:val="Bodytext2"/>
    <w:qFormat/>
    <w:rsid w:val="005E075A"/>
    <w:pPr>
      <w:shd w:val="clear" w:color="auto" w:fill="FFFFFF"/>
      <w:spacing w:before="780" w:after="60" w:line="0" w:lineRule="atLeast"/>
      <w:jc w:val="both"/>
    </w:pPr>
    <w:rPr>
      <w:rFonts w:ascii="Times New Roman" w:eastAsia="Times New Roman" w:hAnsi="Times New Roman" w:cs="Times New Roman"/>
      <w:color w:val="auto"/>
      <w:sz w:val="26"/>
      <w:szCs w:val="26"/>
      <w:lang w:val="en-US" w:eastAsia="en-US" w:bidi="ar-SA"/>
    </w:rPr>
  </w:style>
  <w:style w:type="character" w:customStyle="1" w:styleId="Bodytext">
    <w:name w:val="Body text_"/>
    <w:link w:val="BodyText31"/>
    <w:rsid w:val="005E075A"/>
    <w:rPr>
      <w:rFonts w:ascii="Times New Roman" w:eastAsia="Times New Roman" w:hAnsi="Times New Roman" w:cs="Times New Roman"/>
      <w:sz w:val="25"/>
      <w:szCs w:val="25"/>
      <w:shd w:val="clear" w:color="auto" w:fill="FFFFFF"/>
    </w:rPr>
  </w:style>
  <w:style w:type="paragraph" w:customStyle="1" w:styleId="BodyText31">
    <w:name w:val="Body Text3"/>
    <w:basedOn w:val="Normal"/>
    <w:link w:val="Bodytext"/>
    <w:rsid w:val="005E075A"/>
    <w:pPr>
      <w:shd w:val="clear" w:color="auto" w:fill="FFFFFF"/>
      <w:spacing w:before="60" w:after="60" w:line="302" w:lineRule="exact"/>
      <w:jc w:val="both"/>
    </w:pPr>
    <w:rPr>
      <w:rFonts w:ascii="Times New Roman" w:eastAsia="Times New Roman" w:hAnsi="Times New Roman" w:cs="Times New Roman"/>
      <w:color w:val="auto"/>
      <w:sz w:val="25"/>
      <w:szCs w:val="25"/>
      <w:lang w:val="en-US" w:eastAsia="en-US" w:bidi="ar-SA"/>
    </w:rPr>
  </w:style>
  <w:style w:type="paragraph" w:styleId="BlockText">
    <w:name w:val="Block Text"/>
    <w:basedOn w:val="Normal"/>
    <w:rsid w:val="00355D8F"/>
    <w:pPr>
      <w:widowControl/>
      <w:ind w:left="576" w:right="-288" w:firstLine="720"/>
      <w:jc w:val="both"/>
    </w:pPr>
    <w:rPr>
      <w:rFonts w:ascii="Times New Roman" w:eastAsia="Times New Roman" w:hAnsi="Times New Roman" w:cs="Times New Roman"/>
      <w:color w:val="auto"/>
      <w:sz w:val="28"/>
      <w:szCs w:val="28"/>
      <w:lang w:val="en-US" w:eastAsia="en-US" w:bidi="ar-SA"/>
    </w:rPr>
  </w:style>
  <w:style w:type="character" w:customStyle="1" w:styleId="Bodytext3Exact">
    <w:name w:val="Body text (3) Exact"/>
    <w:rsid w:val="00F82B35"/>
    <w:rPr>
      <w:rFonts w:ascii="Times New Roman" w:eastAsia="Times New Roman" w:hAnsi="Times New Roman" w:cs="Times New Roman"/>
      <w:b w:val="0"/>
      <w:bCs w:val="0"/>
      <w:i w:val="0"/>
      <w:iCs w:val="0"/>
      <w:smallCaps w:val="0"/>
      <w:strike w:val="0"/>
      <w:u w:val="single"/>
    </w:rPr>
  </w:style>
  <w:style w:type="paragraph" w:customStyle="1" w:styleId="Vnbnnidung2">
    <w:name w:val="Văn bản nội dung (2)"/>
    <w:basedOn w:val="Normal"/>
    <w:rsid w:val="00E51208"/>
    <w:pPr>
      <w:shd w:val="clear" w:color="auto" w:fill="FFFFFF"/>
      <w:spacing w:before="480" w:after="60" w:line="0" w:lineRule="atLeast"/>
      <w:jc w:val="center"/>
    </w:pPr>
    <w:rPr>
      <w:rFonts w:ascii="Times New Roman" w:eastAsia="Times New Roman" w:hAnsi="Times New Roman" w:cs="Times New Roman"/>
      <w:sz w:val="26"/>
      <w:szCs w:val="26"/>
    </w:rPr>
  </w:style>
  <w:style w:type="paragraph" w:styleId="ListParagraph">
    <w:name w:val="List Paragraph"/>
    <w:basedOn w:val="Normal"/>
    <w:uiPriority w:val="34"/>
    <w:qFormat/>
    <w:rsid w:val="00EA2B19"/>
    <w:pPr>
      <w:ind w:left="720"/>
      <w:contextualSpacing/>
    </w:pPr>
  </w:style>
  <w:style w:type="character" w:customStyle="1" w:styleId="Heading2Char">
    <w:name w:val="Heading 2 Char"/>
    <w:basedOn w:val="DefaultParagraphFont"/>
    <w:link w:val="Heading2"/>
    <w:uiPriority w:val="9"/>
    <w:rsid w:val="000C5279"/>
    <w:rPr>
      <w:rFonts w:ascii="Times New Roman" w:eastAsia="Times New Roman" w:hAnsi="Times New Roman" w:cs="Times New Roman"/>
      <w:b/>
      <w:sz w:val="28"/>
      <w:szCs w:val="26"/>
      <w:lang w:val="vi-VN" w:eastAsia="vi-VN" w:bidi="vi-VN"/>
    </w:rPr>
  </w:style>
  <w:style w:type="paragraph" w:styleId="NormalWeb">
    <w:name w:val="Normal (Web)"/>
    <w:basedOn w:val="Normal"/>
    <w:unhideWhenUsed/>
    <w:rsid w:val="0071010F"/>
    <w:pPr>
      <w:widowControl/>
      <w:suppressAutoHyphens/>
      <w:spacing w:before="280" w:after="115"/>
    </w:pPr>
    <w:rPr>
      <w:rFonts w:ascii="Times New Roman" w:eastAsia="Times New Roman" w:hAnsi="Times New Roman" w:cs="Times New Roman"/>
      <w:color w:val="auto"/>
      <w:lang w:val="en-US" w:eastAsia="en-US" w:bidi="ar-SA"/>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1"/>
    <w:basedOn w:val="Normal"/>
    <w:link w:val="FootnoteTextChar"/>
    <w:uiPriority w:val="99"/>
    <w:unhideWhenUsed/>
    <w:rsid w:val="00542146"/>
    <w:pPr>
      <w:widowControl/>
    </w:pPr>
    <w:rPr>
      <w:rFonts w:ascii="Times New Roman" w:hAnsi="Times New Roman"/>
      <w:color w:val="auto"/>
      <w:sz w:val="28"/>
      <w:szCs w:val="20"/>
      <w:lang w:val="en-US" w:eastAsia="en-US" w:bidi="ar-SA"/>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1 Char"/>
    <w:basedOn w:val="DefaultParagraphFont"/>
    <w:link w:val="FootnoteText"/>
    <w:uiPriority w:val="99"/>
    <w:rsid w:val="00542146"/>
    <w:rPr>
      <w:rFonts w:ascii="Times New Roman" w:eastAsia="Arial Unicode MS" w:hAnsi="Times New Roman" w:cs="Arial Unicode MS"/>
      <w:sz w:val="28"/>
      <w:szCs w:val="20"/>
    </w:rPr>
  </w:style>
  <w:style w:type="character" w:styleId="FootnoteReference">
    <w:name w:val="footnote reference"/>
    <w:aliases w:val="Footnote,Footnote text,ftref,BVI fnr,Footnote + Arial,Black,Footnote Text1,Footnote Text Char Char Char Char Char Char Ch Char Char Char Char Char Char C,f,BearingPoint,16 Point,Superscript 6 Point,fr,Ref,de nota al pie,BVI f,10 pt"/>
    <w:uiPriority w:val="99"/>
    <w:semiHidden/>
    <w:unhideWhenUsed/>
    <w:rsid w:val="00542146"/>
    <w:rPr>
      <w:vertAlign w:val="superscript"/>
    </w:rPr>
  </w:style>
  <w:style w:type="paragraph" w:customStyle="1" w:styleId="CharChar3CharCharCharChar">
    <w:name w:val="Char Char3 Char Char Char Char"/>
    <w:basedOn w:val="Normal"/>
    <w:semiHidden/>
    <w:rsid w:val="008D036C"/>
    <w:pPr>
      <w:widowControl/>
      <w:spacing w:after="160" w:line="240" w:lineRule="exact"/>
    </w:pPr>
    <w:rPr>
      <w:rFonts w:ascii="Arial" w:eastAsia="Times New Roman" w:hAnsi="Arial" w:cs="Times New Roman"/>
      <w:color w:val="auto"/>
      <w:sz w:val="22"/>
      <w:szCs w:val="22"/>
      <w:lang w:val="en-US" w:eastAsia="en-US" w:bidi="ar-SA"/>
    </w:rPr>
  </w:style>
  <w:style w:type="character" w:customStyle="1" w:styleId="Heading3Char">
    <w:name w:val="Heading 3 Char"/>
    <w:basedOn w:val="DefaultParagraphFont"/>
    <w:link w:val="Heading3"/>
    <w:uiPriority w:val="9"/>
    <w:rsid w:val="00BF4DD4"/>
    <w:rPr>
      <w:rFonts w:asciiTheme="majorHAnsi" w:eastAsiaTheme="majorEastAsia" w:hAnsiTheme="majorHAnsi" w:cstheme="majorBidi"/>
      <w:color w:val="243F60" w:themeColor="accent1" w:themeShade="7F"/>
      <w:sz w:val="24"/>
      <w:szCs w:val="24"/>
      <w:lang w:val="vi-VN" w:eastAsia="vi-VN" w:bidi="vi-VN"/>
    </w:rPr>
  </w:style>
  <w:style w:type="character" w:customStyle="1" w:styleId="Heading20">
    <w:name w:val="Heading #2_"/>
    <w:link w:val="Heading21"/>
    <w:rsid w:val="00231E4A"/>
    <w:rPr>
      <w:rFonts w:ascii="Times New Roman" w:eastAsia="Times New Roman" w:hAnsi="Times New Roman" w:cs="Times New Roman"/>
      <w:b/>
      <w:bCs/>
      <w:shd w:val="clear" w:color="auto" w:fill="FFFFFF"/>
    </w:rPr>
  </w:style>
  <w:style w:type="paragraph" w:customStyle="1" w:styleId="Heading21">
    <w:name w:val="Heading #2"/>
    <w:basedOn w:val="Normal"/>
    <w:link w:val="Heading20"/>
    <w:rsid w:val="00231E4A"/>
    <w:pPr>
      <w:shd w:val="clear" w:color="auto" w:fill="FFFFFF"/>
      <w:spacing w:before="60" w:after="60" w:line="0" w:lineRule="atLeast"/>
      <w:ind w:firstLine="560"/>
      <w:jc w:val="both"/>
      <w:outlineLvl w:val="1"/>
    </w:pPr>
    <w:rPr>
      <w:rFonts w:ascii="Times New Roman" w:eastAsia="Times New Roman" w:hAnsi="Times New Roman" w:cs="Times New Roman"/>
      <w:b/>
      <w:bCs/>
      <w:color w:val="auto"/>
      <w:sz w:val="22"/>
      <w:szCs w:val="22"/>
      <w:lang w:val="en-US" w:eastAsia="en-US" w:bidi="ar-SA"/>
    </w:rPr>
  </w:style>
  <w:style w:type="table" w:styleId="TableGrid">
    <w:name w:val="Table Grid"/>
    <w:basedOn w:val="TableNormal"/>
    <w:rsid w:val="00322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16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67F"/>
    <w:rPr>
      <w:rFonts w:ascii="Segoe UI" w:eastAsia="Arial Unicode MS" w:hAnsi="Segoe UI" w:cs="Segoe UI"/>
      <w:color w:val="000000"/>
      <w:sz w:val="18"/>
      <w:szCs w:val="18"/>
      <w:lang w:val="vi-VN" w:eastAsia="vi-VN" w:bidi="vi-VN"/>
    </w:rPr>
  </w:style>
  <w:style w:type="paragraph" w:customStyle="1" w:styleId="CharChar3CharCharCharChar0">
    <w:name w:val="Char Char3 Char Char Char Char"/>
    <w:basedOn w:val="Normal"/>
    <w:semiHidden/>
    <w:rsid w:val="00E31475"/>
    <w:pPr>
      <w:widowControl/>
      <w:spacing w:after="160" w:line="240" w:lineRule="exact"/>
    </w:pPr>
    <w:rPr>
      <w:rFonts w:ascii="Arial" w:eastAsia="Times New Roman" w:hAnsi="Arial" w:cs="Times New Roman"/>
      <w:color w:val="auto"/>
      <w:sz w:val="22"/>
      <w:szCs w:val="22"/>
      <w:lang w:val="en-US" w:eastAsia="en-US" w:bidi="ar-SA"/>
    </w:rPr>
  </w:style>
  <w:style w:type="character" w:customStyle="1" w:styleId="fontstyle01">
    <w:name w:val="fontstyle01"/>
    <w:basedOn w:val="DefaultParagraphFont"/>
    <w:rsid w:val="00F71490"/>
    <w:rPr>
      <w:rFonts w:ascii="Times New Roman" w:hAnsi="Times New Roman" w:cs="Times New Roman" w:hint="default"/>
      <w:b w:val="0"/>
      <w:bCs w:val="0"/>
      <w:i w:val="0"/>
      <w:iCs w:val="0"/>
      <w:color w:val="000000"/>
      <w:sz w:val="28"/>
      <w:szCs w:val="28"/>
    </w:rPr>
  </w:style>
  <w:style w:type="paragraph" w:customStyle="1" w:styleId="CharCharCharCharCharCharCharCharChar1Char">
    <w:name w:val="Char Char Char Char Char Char Char Char Char1 Char"/>
    <w:basedOn w:val="Normal"/>
    <w:next w:val="Normal"/>
    <w:autoRedefine/>
    <w:semiHidden/>
    <w:rsid w:val="00523EA1"/>
    <w:pPr>
      <w:widowControl/>
      <w:spacing w:before="120" w:after="120" w:line="312" w:lineRule="auto"/>
    </w:pPr>
    <w:rPr>
      <w:rFonts w:ascii="Times New Roman" w:eastAsia="Times New Roman" w:hAnsi="Times New Roman" w:cs="Times New Roman"/>
      <w:color w:val="auto"/>
      <w:sz w:val="28"/>
      <w:szCs w:val="22"/>
      <w:lang w:val="en-US" w:eastAsia="en-US" w:bidi="ar-SA"/>
    </w:rPr>
  </w:style>
  <w:style w:type="character" w:styleId="CommentReference">
    <w:name w:val="annotation reference"/>
    <w:basedOn w:val="DefaultParagraphFont"/>
    <w:uiPriority w:val="99"/>
    <w:semiHidden/>
    <w:unhideWhenUsed/>
    <w:rsid w:val="001442FB"/>
    <w:rPr>
      <w:sz w:val="16"/>
      <w:szCs w:val="16"/>
    </w:rPr>
  </w:style>
  <w:style w:type="paragraph" w:styleId="CommentText">
    <w:name w:val="annotation text"/>
    <w:basedOn w:val="Normal"/>
    <w:link w:val="CommentTextChar"/>
    <w:uiPriority w:val="99"/>
    <w:unhideWhenUsed/>
    <w:rsid w:val="001442FB"/>
    <w:rPr>
      <w:sz w:val="20"/>
      <w:szCs w:val="20"/>
    </w:rPr>
  </w:style>
  <w:style w:type="character" w:customStyle="1" w:styleId="CommentTextChar">
    <w:name w:val="Comment Text Char"/>
    <w:basedOn w:val="DefaultParagraphFont"/>
    <w:link w:val="CommentText"/>
    <w:uiPriority w:val="99"/>
    <w:rsid w:val="001442FB"/>
    <w:rPr>
      <w:rFonts w:ascii="Arial Unicode MS" w:eastAsia="Arial Unicode MS" w:hAnsi="Arial Unicode MS" w:cs="Arial Unicode MS"/>
      <w:color w:val="000000"/>
      <w:sz w:val="20"/>
      <w:szCs w:val="20"/>
      <w:lang w:val="vi-VN" w:eastAsia="vi-VN" w:bidi="vi-VN"/>
    </w:rPr>
  </w:style>
  <w:style w:type="paragraph" w:styleId="CommentSubject">
    <w:name w:val="annotation subject"/>
    <w:basedOn w:val="CommentText"/>
    <w:next w:val="CommentText"/>
    <w:link w:val="CommentSubjectChar"/>
    <w:uiPriority w:val="99"/>
    <w:semiHidden/>
    <w:unhideWhenUsed/>
    <w:rsid w:val="001442FB"/>
    <w:rPr>
      <w:b/>
      <w:bCs/>
    </w:rPr>
  </w:style>
  <w:style w:type="character" w:customStyle="1" w:styleId="CommentSubjectChar">
    <w:name w:val="Comment Subject Char"/>
    <w:basedOn w:val="CommentTextChar"/>
    <w:link w:val="CommentSubject"/>
    <w:uiPriority w:val="99"/>
    <w:semiHidden/>
    <w:rsid w:val="001442FB"/>
    <w:rPr>
      <w:rFonts w:ascii="Arial Unicode MS" w:eastAsia="Arial Unicode MS" w:hAnsi="Arial Unicode MS" w:cs="Arial Unicode MS"/>
      <w:b/>
      <w:bCs/>
      <w:color w:val="000000"/>
      <w:sz w:val="20"/>
      <w:szCs w:val="20"/>
      <w:lang w:val="vi-VN" w:eastAsia="vi-VN" w:bidi="vi-VN"/>
    </w:rPr>
  </w:style>
  <w:style w:type="paragraph" w:styleId="Header">
    <w:name w:val="header"/>
    <w:basedOn w:val="Normal"/>
    <w:link w:val="HeaderChar"/>
    <w:uiPriority w:val="99"/>
    <w:unhideWhenUsed/>
    <w:rsid w:val="00EA0472"/>
    <w:pPr>
      <w:tabs>
        <w:tab w:val="center" w:pos="4680"/>
        <w:tab w:val="right" w:pos="9360"/>
      </w:tabs>
    </w:pPr>
  </w:style>
  <w:style w:type="character" w:customStyle="1" w:styleId="HeaderChar">
    <w:name w:val="Header Char"/>
    <w:basedOn w:val="DefaultParagraphFont"/>
    <w:link w:val="Header"/>
    <w:uiPriority w:val="99"/>
    <w:rsid w:val="00EA0472"/>
    <w:rPr>
      <w:rFonts w:ascii="Arial Unicode MS" w:eastAsia="Arial Unicode MS" w:hAnsi="Arial Unicode MS" w:cs="Arial Unicode MS"/>
      <w:color w:val="000000"/>
      <w:sz w:val="24"/>
      <w:szCs w:val="24"/>
      <w:lang w:val="vi-VN" w:eastAsia="vi-VN" w:bidi="vi-VN"/>
    </w:rPr>
  </w:style>
  <w:style w:type="paragraph" w:styleId="Footer">
    <w:name w:val="footer"/>
    <w:basedOn w:val="Normal"/>
    <w:link w:val="FooterChar"/>
    <w:uiPriority w:val="99"/>
    <w:unhideWhenUsed/>
    <w:rsid w:val="00EA0472"/>
    <w:pPr>
      <w:tabs>
        <w:tab w:val="center" w:pos="4680"/>
        <w:tab w:val="right" w:pos="9360"/>
      </w:tabs>
    </w:pPr>
  </w:style>
  <w:style w:type="character" w:customStyle="1" w:styleId="FooterChar">
    <w:name w:val="Footer Char"/>
    <w:basedOn w:val="DefaultParagraphFont"/>
    <w:link w:val="Footer"/>
    <w:uiPriority w:val="99"/>
    <w:rsid w:val="00EA0472"/>
    <w:rPr>
      <w:rFonts w:ascii="Arial Unicode MS" w:eastAsia="Arial Unicode MS" w:hAnsi="Arial Unicode MS" w:cs="Arial Unicode MS"/>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45084">
      <w:bodyDiv w:val="1"/>
      <w:marLeft w:val="0"/>
      <w:marRight w:val="0"/>
      <w:marTop w:val="0"/>
      <w:marBottom w:val="0"/>
      <w:divBdr>
        <w:top w:val="none" w:sz="0" w:space="0" w:color="auto"/>
        <w:left w:val="none" w:sz="0" w:space="0" w:color="auto"/>
        <w:bottom w:val="none" w:sz="0" w:space="0" w:color="auto"/>
        <w:right w:val="none" w:sz="0" w:space="0" w:color="auto"/>
      </w:divBdr>
    </w:div>
    <w:div w:id="760564221">
      <w:bodyDiv w:val="1"/>
      <w:marLeft w:val="0"/>
      <w:marRight w:val="0"/>
      <w:marTop w:val="0"/>
      <w:marBottom w:val="0"/>
      <w:divBdr>
        <w:top w:val="none" w:sz="0" w:space="0" w:color="auto"/>
        <w:left w:val="none" w:sz="0" w:space="0" w:color="auto"/>
        <w:bottom w:val="none" w:sz="0" w:space="0" w:color="auto"/>
        <w:right w:val="none" w:sz="0" w:space="0" w:color="auto"/>
      </w:divBdr>
    </w:div>
    <w:div w:id="76114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ic.gov.vn/vbqppl/Lists/Vn%20bn%20QPPL/DispForm.aspx?ID=77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8454</Words>
  <Characters>48191</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 Nguyen</dc:creator>
  <cp:lastModifiedBy>Trang Nguyen</cp:lastModifiedBy>
  <cp:revision>3</cp:revision>
  <cp:lastPrinted>2019-09-20T03:07:00Z</cp:lastPrinted>
  <dcterms:created xsi:type="dcterms:W3CDTF">2020-03-25T03:22:00Z</dcterms:created>
  <dcterms:modified xsi:type="dcterms:W3CDTF">2020-03-25T03:22:00Z</dcterms:modified>
</cp:coreProperties>
</file>